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t>Unit Title:</w:t>
      </w:r>
      <w:r>
        <w:rPr>
          <w:rFonts w:ascii="Helvetica" w:eastAsia="Times New Roman" w:hAnsi="Helvetica" w:cs="Helvetica"/>
          <w:b/>
          <w:bCs/>
          <w:sz w:val="17"/>
        </w:rPr>
        <w:t xml:space="preserve">  Teaching Evolution and Making it Relevant</w:t>
      </w: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t>Duration:</w:t>
      </w:r>
      <w:r>
        <w:rPr>
          <w:rFonts w:ascii="Helvetica" w:eastAsia="Times New Roman" w:hAnsi="Helvetica" w:cs="Helvetica"/>
          <w:b/>
          <w:bCs/>
          <w:sz w:val="17"/>
        </w:rPr>
        <w:t xml:space="preserve">  3 weeks (7 90-minute class periods in block schedule; 2-3-2 sequence)</w:t>
      </w:r>
    </w:p>
    <w:p w:rsidR="00EB284E" w:rsidRPr="00EB284E" w:rsidRDefault="00EB284E" w:rsidP="00EB284E">
      <w:pPr>
        <w:spacing w:after="0" w:line="240" w:lineRule="auto"/>
        <w:rPr>
          <w:rFonts w:ascii="Helvetica" w:eastAsia="Times New Roman" w:hAnsi="Helvetica" w:cs="Helvetica"/>
          <w:sz w:val="17"/>
          <w:szCs w:val="17"/>
        </w:rPr>
      </w:pP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
          <w:bCs/>
          <w:sz w:val="17"/>
        </w:rPr>
        <w:t>Overview/Description:</w:t>
      </w:r>
      <w:r>
        <w:rPr>
          <w:rFonts w:ascii="Helvetica" w:eastAsia="Times New Roman" w:hAnsi="Helvetica" w:cs="Helvetica"/>
          <w:b/>
          <w:bCs/>
          <w:sz w:val="17"/>
        </w:rPr>
        <w:t xml:space="preserve">  </w:t>
      </w:r>
      <w:r w:rsidRPr="00EB284E">
        <w:rPr>
          <w:rFonts w:ascii="Helvetica" w:eastAsia="Times New Roman" w:hAnsi="Helvetica" w:cs="Helvetica"/>
          <w:bCs/>
          <w:sz w:val="17"/>
        </w:rPr>
        <w:t>Our evolution unit plan presents, over the course of the study period, the origins, development, and current understanding of evolution.  It covers aspects of science history, genetics, taxonomy, molecular biology, biochemistry, and ecology.  Specific lessons will cover the following topics:</w:t>
      </w:r>
    </w:p>
    <w:p w:rsidR="00EB284E" w:rsidRPr="00EB284E" w:rsidRDefault="00EB284E" w:rsidP="00EB284E">
      <w:pPr>
        <w:spacing w:after="0" w:line="240" w:lineRule="auto"/>
        <w:rPr>
          <w:rFonts w:ascii="Helvetica" w:eastAsia="Times New Roman" w:hAnsi="Helvetica" w:cs="Helvetica"/>
          <w:bCs/>
          <w:sz w:val="17"/>
        </w:rPr>
      </w:pPr>
    </w:p>
    <w:p w:rsidR="00EB284E" w:rsidRP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•Explain how theories of gradualism and uniformitarianism influenced Darwin’s ideas about evolution.</w:t>
      </w:r>
    </w:p>
    <w:p w:rsidR="00EB284E" w:rsidRP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•Describe Lamarck’s explanation of how adaptations evolve and compare it to Darwin’s.</w:t>
      </w: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•Explain the tenets of Darwin’s theory of evolution by natural selection, using Darwin’s and modern examples.</w:t>
      </w:r>
    </w:p>
    <w:p w:rsidR="001C5B42" w:rsidRPr="00EB284E" w:rsidRDefault="001C5B42" w:rsidP="001C5B42">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w:t>
      </w:r>
      <w:r>
        <w:rPr>
          <w:rFonts w:ascii="Helvetica" w:eastAsia="Times New Roman" w:hAnsi="Helvetica" w:cs="Helvetica"/>
          <w:bCs/>
          <w:sz w:val="17"/>
        </w:rPr>
        <w:t>Describe how the following give</w:t>
      </w:r>
      <w:r w:rsidRPr="00EB284E">
        <w:rPr>
          <w:rFonts w:ascii="Helvetica" w:eastAsia="Times New Roman" w:hAnsi="Helvetica" w:cs="Helvetica"/>
          <w:bCs/>
          <w:sz w:val="17"/>
        </w:rPr>
        <w:t xml:space="preserve"> evidence of evolution: embryology, fossils, homology, vestigial organs, and biochemistry.</w:t>
      </w:r>
    </w:p>
    <w:p w:rsidR="00EB284E" w:rsidRPr="00EB284E" w:rsidRDefault="00EB284E" w:rsidP="00EB284E">
      <w:pPr>
        <w:spacing w:after="0" w:line="240" w:lineRule="auto"/>
        <w:rPr>
          <w:rFonts w:ascii="Helvetica" w:eastAsia="Times New Roman" w:hAnsi="Helvetica" w:cs="Helvetica"/>
          <w:bCs/>
          <w:sz w:val="17"/>
        </w:rPr>
      </w:pP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•Explain evolution by natural selection through a</w:t>
      </w:r>
      <w:r w:rsidR="001C5B42">
        <w:rPr>
          <w:rFonts w:ascii="Helvetica" w:eastAsia="Times New Roman" w:hAnsi="Helvetica" w:cs="Helvetica"/>
          <w:bCs/>
          <w:sz w:val="17"/>
        </w:rPr>
        <w:t xml:space="preserve"> series of simulations and labs.</w:t>
      </w:r>
    </w:p>
    <w:p w:rsidR="001C5B42" w:rsidRPr="00EB284E" w:rsidRDefault="001C5B42" w:rsidP="00EB284E">
      <w:pPr>
        <w:spacing w:after="0" w:line="240" w:lineRule="auto"/>
        <w:rPr>
          <w:rFonts w:ascii="Helvetica" w:eastAsia="Times New Roman" w:hAnsi="Helvetica" w:cs="Helvetica"/>
          <w:bCs/>
          <w:sz w:val="17"/>
        </w:rPr>
      </w:pP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•Use the Hardy-Weinberg theorem to calculate allele, genotype, and phenotype frequencies in a population at equil</w:t>
      </w:r>
      <w:r w:rsidR="001C5B42">
        <w:rPr>
          <w:rFonts w:ascii="Helvetica" w:eastAsia="Times New Roman" w:hAnsi="Helvetica" w:cs="Helvetica"/>
          <w:bCs/>
          <w:sz w:val="17"/>
        </w:rPr>
        <w:t xml:space="preserve">ibrium.  </w:t>
      </w:r>
      <w:r w:rsidRPr="00EB284E">
        <w:rPr>
          <w:rFonts w:ascii="Helvetica" w:eastAsia="Times New Roman" w:hAnsi="Helvetica" w:cs="Helvetica"/>
          <w:bCs/>
          <w:sz w:val="17"/>
        </w:rPr>
        <w:t>Describe the usefulness and limitations of the HW model.</w:t>
      </w:r>
    </w:p>
    <w:p w:rsidR="00EB284E" w:rsidRPr="00EB284E" w:rsidRDefault="00EB284E" w:rsidP="00EB284E">
      <w:pPr>
        <w:spacing w:after="0" w:line="240" w:lineRule="auto"/>
        <w:rPr>
          <w:rFonts w:ascii="Helvetica" w:eastAsia="Times New Roman" w:hAnsi="Helvetica" w:cs="Helvetica"/>
          <w:bCs/>
          <w:sz w:val="17"/>
        </w:rPr>
      </w:pP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•Explain how genetic drift, gene flow, mutation, nonrandom mating, and natural selection lead to evolution within a species as well as speciation. Explain and give examples of the three types of selection.</w:t>
      </w:r>
    </w:p>
    <w:p w:rsidR="001C5B42" w:rsidRPr="00EB284E" w:rsidRDefault="001C5B42" w:rsidP="00EB284E">
      <w:pPr>
        <w:spacing w:after="0" w:line="240" w:lineRule="auto"/>
        <w:rPr>
          <w:rFonts w:ascii="Helvetica" w:eastAsia="Times New Roman" w:hAnsi="Helvetica" w:cs="Helvetica"/>
          <w:bCs/>
          <w:sz w:val="17"/>
        </w:rPr>
      </w:pPr>
    </w:p>
    <w:p w:rsidR="00EB284E" w:rsidRDefault="00EB284E" w:rsidP="00EB284E">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•Explain the causes of genetic varia</w:t>
      </w:r>
      <w:r>
        <w:rPr>
          <w:rFonts w:ascii="Helvetica" w:eastAsia="Times New Roman" w:hAnsi="Helvetica" w:cs="Helvetica"/>
          <w:bCs/>
          <w:sz w:val="17"/>
        </w:rPr>
        <w:t xml:space="preserve">tion (mutation, recombination, </w:t>
      </w:r>
      <w:r w:rsidRPr="00EB284E">
        <w:rPr>
          <w:rFonts w:ascii="Helvetica" w:eastAsia="Times New Roman" w:hAnsi="Helvetica" w:cs="Helvetica"/>
          <w:bCs/>
          <w:sz w:val="17"/>
        </w:rPr>
        <w:t>sexual reproduction</w:t>
      </w:r>
      <w:r>
        <w:rPr>
          <w:rFonts w:ascii="Helvetica" w:eastAsia="Times New Roman" w:hAnsi="Helvetica" w:cs="Helvetica"/>
          <w:bCs/>
          <w:sz w:val="17"/>
        </w:rPr>
        <w:t>)</w:t>
      </w:r>
      <w:r w:rsidRPr="00EB284E">
        <w:rPr>
          <w:rFonts w:ascii="Helvetica" w:eastAsia="Times New Roman" w:hAnsi="Helvetica" w:cs="Helvetica"/>
          <w:bCs/>
          <w:sz w:val="17"/>
        </w:rPr>
        <w:t xml:space="preserve"> within a population and the prevalence of sexual reproduction as a way of providing variation</w:t>
      </w:r>
      <w:r w:rsidR="001C5B42">
        <w:rPr>
          <w:rFonts w:ascii="Helvetica" w:eastAsia="Times New Roman" w:hAnsi="Helvetica" w:cs="Helvetica"/>
          <w:bCs/>
          <w:sz w:val="17"/>
        </w:rPr>
        <w:t>.</w:t>
      </w:r>
    </w:p>
    <w:p w:rsidR="001C5B42" w:rsidRDefault="001C5B42" w:rsidP="00EB284E">
      <w:pPr>
        <w:spacing w:after="0" w:line="240" w:lineRule="auto"/>
        <w:rPr>
          <w:rFonts w:ascii="Helvetica" w:eastAsia="Times New Roman" w:hAnsi="Helvetica" w:cs="Helvetica"/>
          <w:bCs/>
          <w:sz w:val="17"/>
        </w:rPr>
      </w:pPr>
    </w:p>
    <w:p w:rsidR="001C5B42" w:rsidRPr="001C5B42" w:rsidRDefault="001C5B42" w:rsidP="001C5B42">
      <w:pPr>
        <w:spacing w:after="0" w:line="240" w:lineRule="auto"/>
        <w:rPr>
          <w:rFonts w:ascii="Helvetica" w:eastAsia="Times New Roman" w:hAnsi="Helvetica" w:cs="Helvetica"/>
          <w:bCs/>
          <w:sz w:val="17"/>
        </w:rPr>
      </w:pPr>
      <w:r w:rsidRPr="00EB284E">
        <w:rPr>
          <w:rFonts w:ascii="Helvetica" w:eastAsia="Times New Roman" w:hAnsi="Helvetica" w:cs="Helvetica"/>
          <w:bCs/>
          <w:sz w:val="17"/>
        </w:rPr>
        <w:t>•</w:t>
      </w:r>
      <w:r w:rsidRPr="001C5B42">
        <w:rPr>
          <w:rFonts w:ascii="Helvetica" w:eastAsia="Times New Roman" w:hAnsi="Helvetica" w:cs="Helvetica"/>
          <w:bCs/>
          <w:sz w:val="17"/>
        </w:rPr>
        <w:t>Describe the evidence for evolution of human beings from a primate ancestor.</w:t>
      </w:r>
    </w:p>
    <w:p w:rsidR="001C5B42" w:rsidRPr="00EB284E" w:rsidRDefault="001C5B42" w:rsidP="00EB284E">
      <w:pPr>
        <w:spacing w:after="0" w:line="240" w:lineRule="auto"/>
        <w:rPr>
          <w:rFonts w:ascii="Helvetica" w:eastAsia="Times New Roman" w:hAnsi="Helvetica" w:cs="Helvetica"/>
          <w:bCs/>
          <w:sz w:val="17"/>
        </w:rPr>
      </w:pPr>
    </w:p>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t>Rationale for Unit</w:t>
      </w:r>
      <w:r>
        <w:rPr>
          <w:rFonts w:ascii="Helvetica" w:eastAsia="Times New Roman" w:hAnsi="Helvetica" w:cs="Helvetica"/>
          <w:b/>
          <w:bCs/>
          <w:sz w:val="17"/>
        </w:rPr>
        <w:t xml:space="preserve">:  </w:t>
      </w:r>
      <w:r>
        <w:rPr>
          <w:rFonts w:ascii="Helvetica" w:hAnsi="Helvetica" w:cs="Helvetica"/>
          <w:sz w:val="17"/>
          <w:szCs w:val="17"/>
        </w:rPr>
        <w:t>Evolution is the unifying principle of Biology. All other topics in the field stem from evolutionary processes and relationships. However, evolution is one of the most poorly understood Biology topics among secondary school students. Therefore, we are crafting a unit plan that both explains evolution and makes it relevant to student lives. This will help engage student interest as well as showing them the importance of understanding this critical foundation of Biology.</w:t>
      </w: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1C5B42" w:rsidP="00EB284E">
      <w:pPr>
        <w:spacing w:after="0" w:line="240" w:lineRule="auto"/>
        <w:rPr>
          <w:rFonts w:ascii="Helvetica" w:eastAsia="Times New Roman" w:hAnsi="Helvetica" w:cs="Helvetica"/>
          <w:sz w:val="17"/>
          <w:szCs w:val="17"/>
        </w:rPr>
      </w:pPr>
      <w:r>
        <w:rPr>
          <w:rFonts w:ascii="Helvetica" w:eastAsia="Times New Roman" w:hAnsi="Helvetica" w:cs="Helvetica"/>
          <w:b/>
          <w:bCs/>
          <w:sz w:val="17"/>
        </w:rPr>
        <w:t>Links to standards:</w:t>
      </w:r>
    </w:p>
    <w:p w:rsidR="00EB284E" w:rsidRPr="00EB284E" w:rsidRDefault="00EB284E" w:rsidP="00EB284E">
      <w:pPr>
        <w:numPr>
          <w:ilvl w:val="0"/>
          <w:numId w:val="1"/>
        </w:numPr>
        <w:spacing w:after="0" w:line="240" w:lineRule="auto"/>
        <w:ind w:left="823"/>
        <w:rPr>
          <w:rFonts w:ascii="Helvetica" w:eastAsia="Times New Roman" w:hAnsi="Helvetica" w:cs="Helvetica"/>
          <w:sz w:val="17"/>
          <w:szCs w:val="17"/>
        </w:rPr>
      </w:pPr>
      <w:r w:rsidRPr="00EB284E">
        <w:rPr>
          <w:rFonts w:ascii="Helvetica" w:eastAsia="Times New Roman" w:hAnsi="Helvetica" w:cs="Helvetica"/>
          <w:sz w:val="17"/>
          <w:szCs w:val="17"/>
        </w:rPr>
        <w:t> </w:t>
      </w:r>
      <w:r w:rsidR="001C5B42">
        <w:rPr>
          <w:rFonts w:ascii="Helvetica" w:eastAsia="Times New Roman" w:hAnsi="Helvetica" w:cs="Helvetica"/>
          <w:sz w:val="17"/>
          <w:szCs w:val="17"/>
        </w:rPr>
        <w:t>NGSS HS-LS-3</w:t>
      </w:r>
    </w:p>
    <w:p w:rsidR="00EB284E" w:rsidRDefault="001C5B42" w:rsidP="00EB284E">
      <w:pPr>
        <w:numPr>
          <w:ilvl w:val="0"/>
          <w:numId w:val="1"/>
        </w:numPr>
        <w:spacing w:after="0" w:line="240" w:lineRule="auto"/>
        <w:ind w:left="823"/>
        <w:rPr>
          <w:rFonts w:ascii="Helvetica" w:eastAsia="Times New Roman" w:hAnsi="Helvetica" w:cs="Helvetica"/>
          <w:sz w:val="17"/>
          <w:szCs w:val="17"/>
        </w:rPr>
      </w:pPr>
      <w:r>
        <w:rPr>
          <w:rFonts w:ascii="Helvetica" w:eastAsia="Times New Roman" w:hAnsi="Helvetica" w:cs="Helvetica"/>
          <w:sz w:val="17"/>
          <w:szCs w:val="17"/>
        </w:rPr>
        <w:t> NGSS HS-LS-4</w:t>
      </w:r>
    </w:p>
    <w:p w:rsidR="001C5B42" w:rsidRPr="00EB284E" w:rsidRDefault="001C5B42" w:rsidP="001C5B42">
      <w:pPr>
        <w:spacing w:after="0" w:line="240" w:lineRule="auto"/>
        <w:ind w:left="463"/>
        <w:rPr>
          <w:rFonts w:ascii="Helvetica" w:eastAsia="Times New Roman" w:hAnsi="Helvetica" w:cs="Helvetica"/>
          <w:sz w:val="17"/>
          <w:szCs w:val="17"/>
        </w:rPr>
      </w:pPr>
    </w:p>
    <w:p w:rsidR="002E49C1" w:rsidRDefault="002E49C1" w:rsidP="00EB284E">
      <w:pPr>
        <w:spacing w:after="0" w:line="240" w:lineRule="auto"/>
        <w:rPr>
          <w:rFonts w:ascii="Helvetica" w:eastAsia="Times New Roman" w:hAnsi="Helvetica" w:cs="Helvetica"/>
          <w:b/>
          <w:bCs/>
          <w:sz w:val="17"/>
        </w:rPr>
      </w:pPr>
      <w:r>
        <w:rPr>
          <w:rFonts w:ascii="Helvetica" w:eastAsia="Times New Roman" w:hAnsi="Helvetica" w:cs="Helvetica"/>
          <w:b/>
          <w:bCs/>
          <w:sz w:val="17"/>
        </w:rPr>
        <w:t>Unpacking the Standards</w:t>
      </w:r>
    </w:p>
    <w:p w:rsidR="002E49C1" w:rsidRDefault="002E49C1" w:rsidP="00EB284E">
      <w:pPr>
        <w:spacing w:after="0" w:line="240" w:lineRule="auto"/>
        <w:rPr>
          <w:rFonts w:ascii="Helvetica" w:eastAsia="Times New Roman" w:hAnsi="Helvetica" w:cs="Helvetica"/>
          <w:b/>
          <w:bCs/>
          <w:sz w:val="17"/>
        </w:rPr>
      </w:pPr>
    </w:p>
    <w:p w:rsidR="002E49C1" w:rsidRDefault="002E49C1" w:rsidP="002E49C1">
      <w:pPr>
        <w:spacing w:after="0" w:line="240" w:lineRule="auto"/>
        <w:ind w:firstLine="720"/>
        <w:rPr>
          <w:rFonts w:ascii="Helvetica" w:eastAsia="Times New Roman" w:hAnsi="Helvetica" w:cs="Helvetica"/>
          <w:bCs/>
          <w:sz w:val="17"/>
        </w:rPr>
      </w:pPr>
      <w:r w:rsidRPr="002E49C1">
        <w:rPr>
          <w:rFonts w:ascii="Helvetica" w:eastAsia="Times New Roman" w:hAnsi="Helvetica" w:cs="Helvetica"/>
          <w:bCs/>
          <w:sz w:val="17"/>
        </w:rPr>
        <w:t>Upon completion of the unit, students should be able to:</w:t>
      </w:r>
    </w:p>
    <w:p w:rsidR="002E49C1" w:rsidRPr="002E49C1" w:rsidRDefault="002E49C1" w:rsidP="002E49C1">
      <w:pPr>
        <w:spacing w:after="0" w:line="240" w:lineRule="auto"/>
        <w:ind w:firstLine="720"/>
        <w:rPr>
          <w:rFonts w:ascii="Helvetica" w:eastAsia="Times New Roman" w:hAnsi="Helvetica" w:cs="Helvetica"/>
          <w:bCs/>
          <w:sz w:val="17"/>
        </w:rPr>
      </w:pPr>
    </w:p>
    <w:p w:rsid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r w:rsidRPr="002E49C1">
        <w:rPr>
          <w:rFonts w:ascii="Helvetica" w:eastAsia="Times New Roman" w:hAnsi="Helvetica" w:cs="Helvetica"/>
          <w:bCs/>
          <w:sz w:val="17"/>
        </w:rPr>
        <w:t>Explain that individuals with physical or behavioral traits that better suit their environment</w:t>
      </w:r>
      <w:r>
        <w:rPr>
          <w:rFonts w:ascii="Helvetica" w:eastAsia="Times New Roman" w:hAnsi="Helvetica" w:cs="Helvetica"/>
          <w:bCs/>
          <w:sz w:val="17"/>
        </w:rPr>
        <w:t xml:space="preserve"> are more likely to survive and</w:t>
      </w:r>
    </w:p>
    <w:p w:rsid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proofErr w:type="gramStart"/>
      <w:r w:rsidRPr="002E49C1">
        <w:rPr>
          <w:rFonts w:ascii="Helvetica" w:eastAsia="Times New Roman" w:hAnsi="Helvetica" w:cs="Helvetica"/>
          <w:bCs/>
          <w:sz w:val="17"/>
        </w:rPr>
        <w:t>reproduce</w:t>
      </w:r>
      <w:proofErr w:type="gramEnd"/>
      <w:r w:rsidRPr="002E49C1">
        <w:rPr>
          <w:rFonts w:ascii="Helvetica" w:eastAsia="Times New Roman" w:hAnsi="Helvetica" w:cs="Helvetica"/>
          <w:bCs/>
          <w:sz w:val="17"/>
        </w:rPr>
        <w:t xml:space="preserve"> than those without such traits</w:t>
      </w:r>
    </w:p>
    <w:p w:rsid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r w:rsidRPr="002E49C1">
        <w:rPr>
          <w:rFonts w:ascii="Helvetica" w:eastAsia="Times New Roman" w:hAnsi="Helvetica" w:cs="Helvetica"/>
          <w:bCs/>
          <w:sz w:val="17"/>
        </w:rPr>
        <w:t>Explain that “differential reproductive success” is a comparison of how many offspring individuals are able to leave behind.</w:t>
      </w:r>
    </w:p>
    <w:p w:rsidR="002E49C1" w:rsidRP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r w:rsidRPr="002E49C1">
        <w:rPr>
          <w:rFonts w:ascii="Helvetica" w:eastAsia="Times New Roman" w:hAnsi="Helvetica" w:cs="Helvetica"/>
          <w:bCs/>
          <w:sz w:val="17"/>
        </w:rPr>
        <w:t>List the following facets of Darwin’s theory of natural selection: 1) genetic variation of offs</w:t>
      </w:r>
      <w:r>
        <w:rPr>
          <w:rFonts w:ascii="Helvetica" w:eastAsia="Times New Roman" w:hAnsi="Helvetica" w:cs="Helvetica"/>
          <w:bCs/>
          <w:sz w:val="17"/>
        </w:rPr>
        <w:t>pring, 2) limited environmental</w:t>
      </w:r>
      <w:r>
        <w:rPr>
          <w:rFonts w:ascii="Helvetica" w:eastAsia="Times New Roman" w:hAnsi="Helvetica" w:cs="Helvetica"/>
          <w:bCs/>
          <w:sz w:val="17"/>
        </w:rPr>
        <w:br/>
        <w:t xml:space="preserve">     </w:t>
      </w:r>
      <w:r w:rsidRPr="002E49C1">
        <w:rPr>
          <w:rFonts w:ascii="Helvetica" w:eastAsia="Times New Roman" w:hAnsi="Helvetica" w:cs="Helvetica"/>
          <w:bCs/>
          <w:sz w:val="17"/>
        </w:rPr>
        <w:t xml:space="preserve">resources cannot possibly sustain all the offspring produced by every </w:t>
      </w:r>
      <w:proofErr w:type="gramStart"/>
      <w:r w:rsidRPr="002E49C1">
        <w:rPr>
          <w:rFonts w:ascii="Helvetica" w:eastAsia="Times New Roman" w:hAnsi="Helvetica" w:cs="Helvetica"/>
          <w:bCs/>
          <w:sz w:val="17"/>
        </w:rPr>
        <w:t>individual, and 3) differential</w:t>
      </w:r>
      <w:proofErr w:type="gramEnd"/>
      <w:r w:rsidRPr="002E49C1">
        <w:rPr>
          <w:rFonts w:ascii="Helvetica" w:eastAsia="Times New Roman" w:hAnsi="Helvetica" w:cs="Helvetica"/>
          <w:bCs/>
          <w:sz w:val="17"/>
        </w:rPr>
        <w:t xml:space="preserve"> reproductive success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Recognize natural selection as the process by which evolution occurs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 xml:space="preserve">Explain that natural selection acts on individuals, while evolution acts on populations. </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Explain the role of mutation, crossing over, and independent assortment in creating genetic variation</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Recognize that new gene combinations lead to different traits in individuals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Describe how new traits may be advantageous or disadvantageous, depending on the environmental pressures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Propose an environmental condition and devise both advantageous and disadvantageous traits for that condition</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Define divergence as the accumulation of differences between groups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Define speciation as the formation of new species</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Explain that natural selection results in divergence, and that divergence leads to speciation.</w:t>
      </w:r>
    </w:p>
    <w:p w:rsid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Recognize that organisms which are geographically isolated are essentially no longer able</w:t>
      </w:r>
      <w:r>
        <w:rPr>
          <w:rFonts w:ascii="Helvetica" w:eastAsia="Times New Roman" w:hAnsi="Helvetica" w:cs="Helvetica"/>
          <w:bCs/>
          <w:sz w:val="17"/>
        </w:rPr>
        <w:t xml:space="preserve"> to reproduce with one another,</w:t>
      </w:r>
    </w:p>
    <w:p w:rsidR="002E49C1" w:rsidRP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proofErr w:type="gramStart"/>
      <w:r w:rsidRPr="002E49C1">
        <w:rPr>
          <w:rFonts w:ascii="Helvetica" w:eastAsia="Times New Roman" w:hAnsi="Helvetica" w:cs="Helvetica"/>
          <w:bCs/>
          <w:sz w:val="17"/>
        </w:rPr>
        <w:t>creating</w:t>
      </w:r>
      <w:proofErr w:type="gramEnd"/>
      <w:r w:rsidRPr="002E49C1">
        <w:rPr>
          <w:rFonts w:ascii="Helvetica" w:eastAsia="Times New Roman" w:hAnsi="Helvetica" w:cs="Helvetica"/>
          <w:bCs/>
          <w:sz w:val="17"/>
        </w:rPr>
        <w:t xml:space="preserve"> the potential for divergence </w:t>
      </w:r>
    </w:p>
    <w:p w:rsid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Explain that species become extinct when the environment changes and the species’ phe</w:t>
      </w:r>
      <w:r>
        <w:rPr>
          <w:rFonts w:ascii="Helvetica" w:eastAsia="Times New Roman" w:hAnsi="Helvetica" w:cs="Helvetica"/>
          <w:bCs/>
          <w:sz w:val="17"/>
        </w:rPr>
        <w:t>notype is not suited to the new</w:t>
      </w:r>
    </w:p>
    <w:p w:rsidR="002E49C1" w:rsidRPr="002E49C1" w:rsidRDefault="002E49C1" w:rsidP="002E49C1">
      <w:p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proofErr w:type="gramStart"/>
      <w:r w:rsidRPr="002E49C1">
        <w:rPr>
          <w:rFonts w:ascii="Helvetica" w:eastAsia="Times New Roman" w:hAnsi="Helvetica" w:cs="Helvetica"/>
          <w:bCs/>
          <w:sz w:val="17"/>
        </w:rPr>
        <w:t>selective</w:t>
      </w:r>
      <w:proofErr w:type="gramEnd"/>
      <w:r w:rsidRPr="002E49C1">
        <w:rPr>
          <w:rFonts w:ascii="Helvetica" w:eastAsia="Times New Roman" w:hAnsi="Helvetica" w:cs="Helvetica"/>
          <w:bCs/>
          <w:sz w:val="17"/>
        </w:rPr>
        <w:t xml:space="preserve"> pressures. </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Recall that extinction is a common event on Earth (more extinct species than living)</w:t>
      </w:r>
    </w:p>
    <w:p w:rsidR="002E49C1" w:rsidRP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Cite the fossil record as evidence of extinction and speciation over eons of time.</w:t>
      </w:r>
    </w:p>
    <w:p w:rsidR="002E49C1" w:rsidRDefault="002E49C1" w:rsidP="002E49C1">
      <w:pPr>
        <w:spacing w:after="0" w:line="240" w:lineRule="auto"/>
        <w:rPr>
          <w:rFonts w:ascii="Helvetica" w:eastAsia="Times New Roman" w:hAnsi="Helvetica" w:cs="Helvetica"/>
          <w:bCs/>
          <w:sz w:val="17"/>
        </w:rPr>
      </w:pPr>
      <w:r w:rsidRPr="002E49C1">
        <w:rPr>
          <w:rFonts w:ascii="Helvetica" w:eastAsia="Times New Roman" w:hAnsi="Helvetica" w:cs="Helvetica"/>
          <w:bCs/>
          <w:sz w:val="17"/>
        </w:rPr>
        <w:t>•</w:t>
      </w:r>
      <w:r>
        <w:rPr>
          <w:rFonts w:ascii="Helvetica" w:eastAsia="Times New Roman" w:hAnsi="Helvetica" w:cs="Helvetica"/>
          <w:bCs/>
          <w:sz w:val="17"/>
        </w:rPr>
        <w:t xml:space="preserve"> </w:t>
      </w:r>
      <w:r w:rsidRPr="002E49C1">
        <w:rPr>
          <w:rFonts w:ascii="Helvetica" w:eastAsia="Times New Roman" w:hAnsi="Helvetica" w:cs="Helvetica"/>
          <w:bCs/>
          <w:sz w:val="17"/>
        </w:rPr>
        <w:t>Recognize human ability to genetically engineer organisms for new traits is an extreme form of artificial selection</w:t>
      </w:r>
    </w:p>
    <w:p w:rsidR="002E49C1" w:rsidRDefault="002E49C1">
      <w:pPr>
        <w:rPr>
          <w:rFonts w:ascii="Helvetica" w:eastAsia="Times New Roman" w:hAnsi="Helvetica" w:cs="Helvetica"/>
          <w:bCs/>
          <w:sz w:val="17"/>
        </w:rPr>
      </w:pPr>
      <w:r>
        <w:rPr>
          <w:rFonts w:ascii="Helvetica" w:eastAsia="Times New Roman" w:hAnsi="Helvetica" w:cs="Helvetica"/>
          <w:bCs/>
          <w:sz w:val="17"/>
        </w:rPr>
        <w:br w:type="page"/>
      </w:r>
    </w:p>
    <w:p w:rsidR="002E49C1" w:rsidRDefault="002E49C1" w:rsidP="002E49C1">
      <w:pPr>
        <w:spacing w:after="0" w:line="240" w:lineRule="auto"/>
        <w:rPr>
          <w:rFonts w:ascii="Helvetica" w:eastAsia="Times New Roman" w:hAnsi="Helvetica" w:cs="Helvetica"/>
          <w:b/>
          <w:bCs/>
          <w:sz w:val="17"/>
        </w:rPr>
      </w:pPr>
      <w:r w:rsidRPr="002E49C1">
        <w:rPr>
          <w:rFonts w:ascii="Helvetica" w:eastAsia="Times New Roman" w:hAnsi="Helvetica" w:cs="Helvetica"/>
          <w:b/>
          <w:bCs/>
          <w:sz w:val="17"/>
        </w:rPr>
        <w:lastRenderedPageBreak/>
        <w:t>Potential Student Misconceptions:</w:t>
      </w:r>
    </w:p>
    <w:p w:rsidR="002E49C1" w:rsidRDefault="002E49C1" w:rsidP="002E49C1">
      <w:pPr>
        <w:spacing w:after="0" w:line="240" w:lineRule="auto"/>
        <w:rPr>
          <w:rFonts w:ascii="Helvetica" w:eastAsia="Times New Roman" w:hAnsi="Helvetica" w:cs="Helvetica"/>
          <w:b/>
          <w:bCs/>
          <w:sz w:val="17"/>
        </w:rPr>
      </w:pPr>
    </w:p>
    <w:p w:rsidR="002E49C1" w:rsidRPr="002E49C1" w:rsidRDefault="002E49C1" w:rsidP="002E49C1">
      <w:pPr>
        <w:pStyle w:val="ListParagraph"/>
        <w:numPr>
          <w:ilvl w:val="0"/>
          <w:numId w:val="18"/>
        </w:numPr>
        <w:spacing w:after="0" w:line="240" w:lineRule="auto"/>
        <w:rPr>
          <w:rFonts w:ascii="Helvetica" w:eastAsia="Times New Roman" w:hAnsi="Helvetica" w:cs="Helvetica"/>
          <w:bCs/>
          <w:sz w:val="17"/>
        </w:rPr>
      </w:pPr>
      <w:r w:rsidRPr="002E49C1">
        <w:rPr>
          <w:rFonts w:ascii="Helvetica" w:eastAsia="Times New Roman" w:hAnsi="Helvetica" w:cs="Helvetica"/>
          <w:bCs/>
          <w:sz w:val="17"/>
        </w:rPr>
        <w:t>“Individuals evolve” when in reality, populations evolve.</w:t>
      </w:r>
    </w:p>
    <w:p w:rsidR="002E49C1" w:rsidRPr="002E49C1" w:rsidRDefault="002E49C1" w:rsidP="002E49C1">
      <w:pPr>
        <w:spacing w:after="0" w:line="240" w:lineRule="auto"/>
        <w:rPr>
          <w:rFonts w:ascii="Helvetica" w:eastAsia="Times New Roman" w:hAnsi="Helvetica" w:cs="Helvetica"/>
          <w:b/>
          <w:bCs/>
          <w:sz w:val="17"/>
        </w:rPr>
      </w:pPr>
    </w:p>
    <w:p w:rsidR="002E49C1" w:rsidRDefault="002E49C1" w:rsidP="002E49C1">
      <w:pPr>
        <w:pStyle w:val="ListParagraph"/>
        <w:numPr>
          <w:ilvl w:val="0"/>
          <w:numId w:val="18"/>
        </w:numPr>
        <w:spacing w:after="0" w:line="240" w:lineRule="auto"/>
        <w:rPr>
          <w:rFonts w:ascii="Helvetica" w:eastAsia="Times New Roman" w:hAnsi="Helvetica" w:cs="Helvetica"/>
          <w:bCs/>
          <w:sz w:val="17"/>
        </w:rPr>
      </w:pPr>
      <w:r w:rsidRPr="002E49C1">
        <w:rPr>
          <w:rFonts w:ascii="Helvetica" w:eastAsia="Times New Roman" w:hAnsi="Helvetica" w:cs="Helvetica"/>
          <w:bCs/>
          <w:sz w:val="17"/>
        </w:rPr>
        <w:t>“Organism evolve because they want or need to” as opposed to random adaptation.</w:t>
      </w:r>
    </w:p>
    <w:p w:rsidR="002E49C1" w:rsidRPr="002E49C1" w:rsidRDefault="002E49C1" w:rsidP="002E49C1">
      <w:pPr>
        <w:pStyle w:val="ListParagraph"/>
        <w:spacing w:after="0" w:line="240" w:lineRule="auto"/>
        <w:ind w:left="810"/>
        <w:rPr>
          <w:rFonts w:ascii="Helvetica" w:eastAsia="Times New Roman" w:hAnsi="Helvetica" w:cs="Helvetica"/>
          <w:bCs/>
          <w:sz w:val="17"/>
        </w:rPr>
      </w:pPr>
    </w:p>
    <w:p w:rsidR="002E49C1" w:rsidRDefault="002E49C1" w:rsidP="002E49C1">
      <w:pPr>
        <w:pStyle w:val="ListParagraph"/>
        <w:numPr>
          <w:ilvl w:val="0"/>
          <w:numId w:val="18"/>
        </w:numPr>
        <w:spacing w:after="0" w:line="240" w:lineRule="auto"/>
        <w:rPr>
          <w:rFonts w:ascii="Helvetica" w:eastAsia="Times New Roman" w:hAnsi="Helvetica" w:cs="Helvetica"/>
          <w:bCs/>
          <w:sz w:val="17"/>
        </w:rPr>
      </w:pPr>
      <w:r w:rsidRPr="002E49C1">
        <w:rPr>
          <w:rFonts w:ascii="Helvetica" w:eastAsia="Times New Roman" w:hAnsi="Helvetica" w:cs="Helvetica"/>
          <w:bCs/>
          <w:sz w:val="17"/>
        </w:rPr>
        <w:t>“Chicken and the Egg – environmental changes cause mutations that fit t</w:t>
      </w:r>
      <w:r>
        <w:rPr>
          <w:rFonts w:ascii="Helvetica" w:eastAsia="Times New Roman" w:hAnsi="Helvetica" w:cs="Helvetica"/>
          <w:bCs/>
          <w:sz w:val="17"/>
        </w:rPr>
        <w:t>he new environment” rather than</w:t>
      </w:r>
    </w:p>
    <w:p w:rsidR="002E49C1" w:rsidRDefault="002E49C1" w:rsidP="002E49C1">
      <w:pPr>
        <w:spacing w:after="0" w:line="240" w:lineRule="auto"/>
        <w:ind w:left="90"/>
        <w:rPr>
          <w:rFonts w:ascii="Helvetica" w:eastAsia="Times New Roman" w:hAnsi="Helvetica" w:cs="Helvetica"/>
          <w:bCs/>
          <w:sz w:val="17"/>
        </w:rPr>
      </w:pPr>
      <w:r w:rsidRPr="002E49C1">
        <w:rPr>
          <w:rFonts w:ascii="Helvetica" w:eastAsia="Times New Roman" w:hAnsi="Helvetica" w:cs="Helvetica"/>
          <w:bCs/>
          <w:sz w:val="17"/>
        </w:rPr>
        <w:t xml:space="preserve">   </w:t>
      </w:r>
      <w:r>
        <w:rPr>
          <w:rFonts w:ascii="Helvetica" w:eastAsia="Times New Roman" w:hAnsi="Helvetica" w:cs="Helvetica"/>
          <w:bCs/>
          <w:sz w:val="17"/>
        </w:rPr>
        <w:t xml:space="preserve">                 </w:t>
      </w:r>
      <w:proofErr w:type="gramStart"/>
      <w:r w:rsidRPr="002E49C1">
        <w:rPr>
          <w:rFonts w:ascii="Helvetica" w:eastAsia="Times New Roman" w:hAnsi="Helvetica" w:cs="Helvetica"/>
          <w:bCs/>
          <w:sz w:val="17"/>
        </w:rPr>
        <w:t>selection</w:t>
      </w:r>
      <w:proofErr w:type="gramEnd"/>
      <w:r w:rsidRPr="002E49C1">
        <w:rPr>
          <w:rFonts w:ascii="Helvetica" w:eastAsia="Times New Roman" w:hAnsi="Helvetica" w:cs="Helvetica"/>
          <w:bCs/>
          <w:sz w:val="17"/>
        </w:rPr>
        <w:t xml:space="preserve"> among existing phenotypic differences.</w:t>
      </w:r>
    </w:p>
    <w:p w:rsidR="002E49C1" w:rsidRPr="002E49C1" w:rsidRDefault="002E49C1" w:rsidP="002E49C1">
      <w:pPr>
        <w:spacing w:after="0" w:line="240" w:lineRule="auto"/>
        <w:ind w:left="90"/>
        <w:rPr>
          <w:rFonts w:ascii="Helvetica" w:eastAsia="Times New Roman" w:hAnsi="Helvetica" w:cs="Helvetica"/>
          <w:bCs/>
          <w:sz w:val="17"/>
        </w:rPr>
      </w:pPr>
    </w:p>
    <w:p w:rsidR="002E49C1" w:rsidRDefault="002E49C1" w:rsidP="002E49C1">
      <w:pPr>
        <w:pStyle w:val="ListParagraph"/>
        <w:numPr>
          <w:ilvl w:val="0"/>
          <w:numId w:val="19"/>
        </w:num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proofErr w:type="gramStart"/>
      <w:r w:rsidRPr="002E49C1">
        <w:rPr>
          <w:rFonts w:ascii="Helvetica" w:eastAsia="Times New Roman" w:hAnsi="Helvetica" w:cs="Helvetica"/>
          <w:bCs/>
          <w:sz w:val="17"/>
        </w:rPr>
        <w:t>Inheritance of acquired traits – cats lick</w:t>
      </w:r>
      <w:proofErr w:type="gramEnd"/>
      <w:r w:rsidRPr="002E49C1">
        <w:rPr>
          <w:rFonts w:ascii="Helvetica" w:eastAsia="Times New Roman" w:hAnsi="Helvetica" w:cs="Helvetica"/>
          <w:bCs/>
          <w:sz w:val="17"/>
        </w:rPr>
        <w:t xml:space="preserve"> their fur, which over time has made their tongues rough.</w:t>
      </w:r>
    </w:p>
    <w:p w:rsidR="002E49C1" w:rsidRPr="002E49C1" w:rsidRDefault="002E49C1" w:rsidP="002E49C1">
      <w:pPr>
        <w:spacing w:after="0" w:line="240" w:lineRule="auto"/>
        <w:rPr>
          <w:rFonts w:ascii="Helvetica" w:eastAsia="Times New Roman" w:hAnsi="Helvetica" w:cs="Helvetica"/>
          <w:bCs/>
          <w:sz w:val="17"/>
        </w:rPr>
      </w:pPr>
    </w:p>
    <w:p w:rsidR="002E49C1" w:rsidRDefault="002E49C1" w:rsidP="002E49C1">
      <w:pPr>
        <w:pStyle w:val="ListParagraph"/>
        <w:numPr>
          <w:ilvl w:val="0"/>
          <w:numId w:val="19"/>
        </w:numPr>
        <w:spacing w:after="0" w:line="240" w:lineRule="auto"/>
        <w:rPr>
          <w:rFonts w:ascii="Helvetica" w:eastAsia="Times New Roman" w:hAnsi="Helvetica" w:cs="Helvetica"/>
          <w:bCs/>
          <w:sz w:val="17"/>
        </w:rPr>
      </w:pPr>
      <w:r>
        <w:rPr>
          <w:rFonts w:ascii="Helvetica" w:eastAsia="Times New Roman" w:hAnsi="Helvetica" w:cs="Helvetica"/>
          <w:bCs/>
          <w:sz w:val="17"/>
        </w:rPr>
        <w:t xml:space="preserve">    </w:t>
      </w:r>
      <w:r w:rsidRPr="002E49C1">
        <w:rPr>
          <w:rFonts w:ascii="Helvetica" w:eastAsia="Times New Roman" w:hAnsi="Helvetica" w:cs="Helvetica"/>
          <w:bCs/>
          <w:sz w:val="17"/>
        </w:rPr>
        <w:t>New species arise from interbreeding of different species (based on their perception of dog mating).</w:t>
      </w:r>
    </w:p>
    <w:p w:rsidR="002E49C1" w:rsidRPr="002E49C1" w:rsidRDefault="002E49C1" w:rsidP="002E49C1">
      <w:pPr>
        <w:pStyle w:val="ListParagraph"/>
        <w:rPr>
          <w:rFonts w:ascii="Helvetica" w:eastAsia="Times New Roman" w:hAnsi="Helvetica" w:cs="Helvetica"/>
          <w:bCs/>
          <w:sz w:val="17"/>
        </w:rPr>
      </w:pPr>
    </w:p>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t>Driving Question for Unit:</w:t>
      </w:r>
      <w:r w:rsidR="001C5B42">
        <w:rPr>
          <w:rFonts w:ascii="Helvetica" w:eastAsia="Times New Roman" w:hAnsi="Helvetica" w:cs="Helvetica"/>
          <w:b/>
          <w:bCs/>
          <w:sz w:val="17"/>
        </w:rPr>
        <w:t xml:space="preserve"> </w:t>
      </w:r>
      <w:r w:rsidR="001C5B42" w:rsidRPr="001C5B42">
        <w:rPr>
          <w:rFonts w:ascii="Helvetica" w:eastAsia="Times New Roman" w:hAnsi="Helvetica" w:cs="Helvetica"/>
          <w:bCs/>
          <w:sz w:val="17"/>
        </w:rPr>
        <w:t>What is evolution and how does it explain my being here?</w:t>
      </w: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p>
    <w:p w:rsidR="00EB284E" w:rsidRDefault="00EB284E" w:rsidP="00EB284E">
      <w:pPr>
        <w:spacing w:after="0" w:line="240" w:lineRule="auto"/>
        <w:rPr>
          <w:rFonts w:ascii="Helvetica" w:eastAsia="Times New Roman" w:hAnsi="Helvetica" w:cs="Helvetica"/>
          <w:b/>
          <w:bCs/>
          <w:sz w:val="17"/>
        </w:rPr>
      </w:pPr>
      <w:r w:rsidRPr="00EB284E">
        <w:rPr>
          <w:rFonts w:ascii="Helvetica" w:eastAsia="Times New Roman" w:hAnsi="Helvetica" w:cs="Helvetica"/>
          <w:b/>
          <w:bCs/>
          <w:sz w:val="17"/>
        </w:rPr>
        <w:t>Graphical Representation of Topics and Subtopics</w:t>
      </w:r>
      <w:r w:rsidR="001C5B42">
        <w:rPr>
          <w:rFonts w:ascii="Helvetica" w:eastAsia="Times New Roman" w:hAnsi="Helvetica" w:cs="Helvetica"/>
          <w:b/>
          <w:bCs/>
          <w:sz w:val="17"/>
        </w:rPr>
        <w:t>:</w:t>
      </w:r>
    </w:p>
    <w:p w:rsidR="001C5B42" w:rsidRDefault="001C5B42" w:rsidP="00EB284E">
      <w:pPr>
        <w:spacing w:after="0" w:line="240" w:lineRule="auto"/>
        <w:rPr>
          <w:rFonts w:ascii="Helvetica" w:eastAsia="Times New Roman" w:hAnsi="Helvetica" w:cs="Helvetica"/>
          <w:b/>
          <w:bCs/>
          <w:sz w:val="17"/>
        </w:rPr>
      </w:pPr>
    </w:p>
    <w:p w:rsidR="001C5B42" w:rsidRDefault="0007195B" w:rsidP="00EB284E">
      <w:pPr>
        <w:spacing w:after="0" w:line="240" w:lineRule="auto"/>
        <w:rPr>
          <w:rFonts w:ascii="Helvetica" w:eastAsia="Times New Roman" w:hAnsi="Helvetica" w:cs="Helvetica"/>
          <w:b/>
          <w:bCs/>
          <w:sz w:val="17"/>
        </w:rPr>
      </w:pPr>
      <w:r w:rsidRPr="0007195B">
        <w:rPr>
          <w:rFonts w:ascii="Helvetica" w:eastAsia="Times New Roman" w:hAnsi="Helvetica" w:cs="Helvetica"/>
          <w:b/>
          <w:bCs/>
          <w:noProof/>
          <w:sz w:val="17"/>
        </w:rPr>
        <w:drawing>
          <wp:inline distT="0" distB="0" distL="0" distR="0">
            <wp:extent cx="3501390" cy="2491740"/>
            <wp:effectExtent l="19050" t="0" r="381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48600" cy="6858000"/>
                      <a:chOff x="838200" y="0"/>
                      <a:chExt cx="7848600" cy="6858000"/>
                    </a:xfrm>
                  </a:grpSpPr>
                  <a:grpSp>
                    <a:nvGrpSpPr>
                      <a:cNvPr id="97" name="Group 96"/>
                      <a:cNvGrpSpPr/>
                    </a:nvGrpSpPr>
                    <a:grpSpPr>
                      <a:xfrm>
                        <a:off x="838200" y="0"/>
                        <a:ext cx="7848600" cy="6858000"/>
                        <a:chOff x="838200" y="0"/>
                        <a:chExt cx="7848600" cy="6858000"/>
                      </a:xfrm>
                    </a:grpSpPr>
                    <a:sp>
                      <a:nvSpPr>
                        <a:cNvPr id="5" name="Rounded Rectangle 4"/>
                        <a:cNvSpPr/>
                      </a:nvSpPr>
                      <a:spPr>
                        <a:xfrm>
                          <a:off x="3657600" y="2438400"/>
                          <a:ext cx="1828800" cy="609600"/>
                        </a:xfrm>
                        <a:prstGeom prst="roundRect">
                          <a:avLst/>
                        </a:prstGeom>
                        <a:solidFill>
                          <a:schemeClr val="accent1">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TextBox 3"/>
                        <a:cNvSpPr txBox="1"/>
                      </a:nvSpPr>
                      <a:spPr>
                        <a:xfrm>
                          <a:off x="3693225" y="2550018"/>
                          <a:ext cx="17526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EVOLUTION</a:t>
                            </a:r>
                            <a:endParaRPr lang="en-US" dirty="0"/>
                          </a:p>
                        </a:txBody>
                        <a:useSpRect/>
                      </a:txSp>
                    </a:sp>
                    <a:sp>
                      <a:nvSpPr>
                        <a:cNvPr id="12" name="TextBox 11"/>
                        <a:cNvSpPr txBox="1"/>
                      </a:nvSpPr>
                      <a:spPr>
                        <a:xfrm rot="18988608">
                          <a:off x="2226010" y="3080844"/>
                          <a:ext cx="18288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Development of evolutionary theory</a:t>
                            </a:r>
                            <a:endParaRPr lang="en-US" sz="1200" dirty="0"/>
                          </a:p>
                        </a:txBody>
                        <a:useSpRect/>
                      </a:txSp>
                    </a:sp>
                    <a:grpSp>
                      <a:nvGrpSpPr>
                        <a:cNvPr id="6" name="Group 25"/>
                        <a:cNvGrpSpPr/>
                      </a:nvGrpSpPr>
                      <a:grpSpPr>
                        <a:xfrm>
                          <a:off x="914400" y="4191000"/>
                          <a:ext cx="1828800" cy="609600"/>
                          <a:chOff x="609600" y="4800600"/>
                          <a:chExt cx="1828800" cy="609600"/>
                        </a:xfrm>
                      </a:grpSpPr>
                      <a:sp>
                        <a:nvSpPr>
                          <a:cNvPr id="15" name="Rounded Rectangle 14"/>
                          <a:cNvSpPr/>
                        </a:nvSpPr>
                        <a:spPr>
                          <a:xfrm>
                            <a:off x="609600" y="48006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TextBox 15"/>
                          <a:cNvSpPr txBox="1"/>
                        </a:nvSpPr>
                        <a:spPr>
                          <a:xfrm>
                            <a:off x="609600" y="4800600"/>
                            <a:ext cx="18288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Darwin, Lamarck, and others</a:t>
                              </a:r>
                              <a:endParaRPr lang="en-US" sz="1600" dirty="0"/>
                            </a:p>
                          </a:txBody>
                          <a:useSpRect/>
                        </a:txSp>
                      </a:sp>
                    </a:grpSp>
                    <a:grpSp>
                      <a:nvGrpSpPr>
                        <a:cNvPr id="7" name="Group 26"/>
                        <a:cNvGrpSpPr/>
                      </a:nvGrpSpPr>
                      <a:grpSpPr>
                        <a:xfrm>
                          <a:off x="914400" y="4876800"/>
                          <a:ext cx="1828800" cy="609600"/>
                          <a:chOff x="3124200" y="5029200"/>
                          <a:chExt cx="1828800" cy="609600"/>
                        </a:xfrm>
                      </a:grpSpPr>
                      <a:sp>
                        <a:nvSpPr>
                          <a:cNvPr id="18" name="Rounded Rectangle 17"/>
                          <a:cNvSpPr/>
                        </a:nvSpPr>
                        <a:spPr>
                          <a:xfrm>
                            <a:off x="3124200" y="50292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TextBox 18"/>
                          <a:cNvSpPr txBox="1"/>
                        </a:nvSpPr>
                        <a:spPr>
                          <a:xfrm>
                            <a:off x="3124200" y="5029200"/>
                            <a:ext cx="1828800" cy="58477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Evidence for Evolution (ancestry)</a:t>
                              </a:r>
                              <a:endParaRPr lang="en-US" sz="1600" dirty="0"/>
                            </a:p>
                          </a:txBody>
                          <a:useSpRect/>
                        </a:txSp>
                      </a:sp>
                    </a:grpSp>
                    <a:grpSp>
                      <a:nvGrpSpPr>
                        <a:cNvPr id="8" name="Group 27"/>
                        <a:cNvGrpSpPr/>
                      </a:nvGrpSpPr>
                      <a:grpSpPr>
                        <a:xfrm>
                          <a:off x="914400" y="5562600"/>
                          <a:ext cx="1828800" cy="609600"/>
                          <a:chOff x="914400" y="6172200"/>
                          <a:chExt cx="1828800" cy="609600"/>
                        </a:xfrm>
                      </a:grpSpPr>
                      <a:sp>
                        <a:nvSpPr>
                          <a:cNvPr id="24" name="Rounded Rectangle 23"/>
                          <a:cNvSpPr/>
                        </a:nvSpPr>
                        <a:spPr>
                          <a:xfrm>
                            <a:off x="914400" y="61722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TextBox 24"/>
                          <a:cNvSpPr txBox="1"/>
                        </a:nvSpPr>
                        <a:spPr>
                          <a:xfrm>
                            <a:off x="914400" y="6172200"/>
                            <a:ext cx="18288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Biogeography</a:t>
                              </a:r>
                              <a:endParaRPr lang="en-US" sz="1600" dirty="0"/>
                            </a:p>
                          </a:txBody>
                          <a:useSpRect/>
                        </a:txSp>
                      </a:sp>
                    </a:grpSp>
                    <a:grpSp>
                      <a:nvGrpSpPr>
                        <a:cNvPr id="9" name="Group 28"/>
                        <a:cNvGrpSpPr/>
                      </a:nvGrpSpPr>
                      <a:grpSpPr>
                        <a:xfrm>
                          <a:off x="914400" y="6248400"/>
                          <a:ext cx="1828800" cy="609600"/>
                          <a:chOff x="914400" y="6172200"/>
                          <a:chExt cx="1828800" cy="609600"/>
                        </a:xfrm>
                      </a:grpSpPr>
                      <a:sp>
                        <a:nvSpPr>
                          <a:cNvPr id="2" name="Rounded Rectangle 29"/>
                          <a:cNvSpPr/>
                        </a:nvSpPr>
                        <a:spPr>
                          <a:xfrm>
                            <a:off x="914400" y="61722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TextBox 30"/>
                          <a:cNvSpPr txBox="1"/>
                        </a:nvSpPr>
                        <a:spPr>
                          <a:xfrm>
                            <a:off x="914400" y="6172200"/>
                            <a:ext cx="18288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Fossil Record</a:t>
                              </a:r>
                              <a:endParaRPr lang="en-US" sz="1600" dirty="0"/>
                            </a:p>
                          </a:txBody>
                          <a:useSpRect/>
                        </a:txSp>
                      </a:sp>
                    </a:grpSp>
                    <a:sp>
                      <a:nvSpPr>
                        <a:cNvPr id="34" name="TextBox 33"/>
                        <a:cNvSpPr txBox="1"/>
                      </a:nvSpPr>
                      <a:spPr>
                        <a:xfrm rot="5400000">
                          <a:off x="3657600" y="3884711"/>
                          <a:ext cx="18288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err="1" smtClean="0"/>
                              <a:t>Systematics</a:t>
                            </a:r>
                            <a:endParaRPr lang="en-US" sz="1400" dirty="0"/>
                          </a:p>
                        </a:txBody>
                        <a:useSpRect/>
                      </a:txSp>
                    </a:sp>
                    <a:sp>
                      <a:nvSpPr>
                        <a:cNvPr id="36" name="Rounded Rectangle 35"/>
                        <a:cNvSpPr/>
                      </a:nvSpPr>
                      <a:spPr>
                        <a:xfrm>
                          <a:off x="3657600" y="41910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TextBox 36"/>
                        <a:cNvSpPr txBox="1"/>
                      </a:nvSpPr>
                      <a:spPr>
                        <a:xfrm>
                          <a:off x="3657600" y="4155375"/>
                          <a:ext cx="1828800" cy="584775"/>
                        </a:xfrm>
                        <a:prstGeom prst="rect">
                          <a:avLst/>
                        </a:prstGeom>
                        <a:solidFill>
                          <a:schemeClr val="accent4">
                            <a:lumMod val="40000"/>
                            <a:lumOff val="60000"/>
                          </a:schemeClr>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Constructing Phylogenies</a:t>
                            </a:r>
                            <a:endParaRPr lang="en-US" sz="1600" dirty="0"/>
                          </a:p>
                        </a:txBody>
                        <a:useSpRect/>
                      </a:txSp>
                    </a:sp>
                    <a:sp>
                      <a:nvSpPr>
                        <a:cNvPr id="39" name="Rounded Rectangle 38"/>
                        <a:cNvSpPr/>
                      </a:nvSpPr>
                      <a:spPr>
                        <a:xfrm>
                          <a:off x="3657600" y="4876800"/>
                          <a:ext cx="1828800" cy="609600"/>
                        </a:xfrm>
                        <a:prstGeom prst="roundRect">
                          <a:avLst/>
                        </a:prstGeom>
                        <a:solidFill>
                          <a:schemeClr val="accent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TextBox 39"/>
                        <a:cNvSpPr txBox="1"/>
                      </a:nvSpPr>
                      <a:spPr>
                        <a:xfrm>
                          <a:off x="3657600" y="4817425"/>
                          <a:ext cx="1828800" cy="738664"/>
                        </a:xfrm>
                        <a:prstGeom prst="rect">
                          <a:avLst/>
                        </a:prstGeom>
                        <a:solidFill>
                          <a:schemeClr val="accent4">
                            <a:lumMod val="40000"/>
                            <a:lumOff val="60000"/>
                          </a:schemeClr>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Evaluating </a:t>
                            </a:r>
                            <a:r>
                              <a:rPr lang="en-US" sz="1400" dirty="0" err="1" smtClean="0"/>
                              <a:t>Phylogenetic</a:t>
                            </a:r>
                            <a:r>
                              <a:rPr lang="en-US" sz="1400" dirty="0" smtClean="0"/>
                              <a:t> Hypotheses</a:t>
                            </a:r>
                            <a:endParaRPr lang="en-US" sz="1400" dirty="0"/>
                          </a:p>
                        </a:txBody>
                        <a:useSpRect/>
                      </a:txSp>
                    </a:sp>
                    <a:sp>
                      <a:nvSpPr>
                        <a:cNvPr id="42" name="Rounded Rectangle 41"/>
                        <a:cNvSpPr/>
                      </a:nvSpPr>
                      <a:spPr>
                        <a:xfrm>
                          <a:off x="3657600" y="5598225"/>
                          <a:ext cx="1828800" cy="609600"/>
                        </a:xfrm>
                        <a:prstGeom prst="roundRect">
                          <a:avLst/>
                        </a:prstGeom>
                        <a:solidFill>
                          <a:schemeClr val="accent4">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TextBox 42"/>
                        <a:cNvSpPr txBox="1"/>
                      </a:nvSpPr>
                      <a:spPr>
                        <a:xfrm>
                          <a:off x="3657600" y="5562600"/>
                          <a:ext cx="18288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Use of phylogenies</a:t>
                            </a:r>
                            <a:endParaRPr lang="en-US" sz="1600" dirty="0"/>
                          </a:p>
                        </a:txBody>
                        <a:useSpRect/>
                      </a:txSp>
                    </a:sp>
                    <a:sp>
                      <a:nvSpPr>
                        <a:cNvPr id="45" name="Rounded Rectangle 44"/>
                        <a:cNvSpPr/>
                      </a:nvSpPr>
                      <a:spPr>
                        <a:xfrm>
                          <a:off x="3657600" y="6248400"/>
                          <a:ext cx="1828800" cy="609600"/>
                        </a:xfrm>
                        <a:prstGeom prst="roundRect">
                          <a:avLst/>
                        </a:prstGeom>
                        <a:solidFill>
                          <a:schemeClr val="accent4">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TextBox 45"/>
                        <a:cNvSpPr txBox="1"/>
                      </a:nvSpPr>
                      <a:spPr>
                        <a:xfrm>
                          <a:off x="3657600" y="6248400"/>
                          <a:ext cx="1828800"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Macroevolution</a:t>
                            </a:r>
                            <a:endParaRPr lang="en-US" sz="1600" dirty="0"/>
                          </a:p>
                        </a:txBody>
                        <a:useSpRect/>
                      </a:txSp>
                    </a:sp>
                    <a:sp>
                      <a:nvSpPr>
                        <a:cNvPr id="52" name="TextBox 51"/>
                        <a:cNvSpPr txBox="1"/>
                      </a:nvSpPr>
                      <a:spPr>
                        <a:xfrm rot="2654230">
                          <a:off x="5236892" y="3359764"/>
                          <a:ext cx="1828800" cy="46166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Heredity, variation, and evolution</a:t>
                            </a:r>
                            <a:endParaRPr lang="en-US" sz="1200" dirty="0"/>
                          </a:p>
                        </a:txBody>
                        <a:useSpRect/>
                      </a:txSp>
                    </a:sp>
                    <a:grpSp>
                      <a:nvGrpSpPr>
                        <a:cNvPr id="20" name="Group 52"/>
                        <a:cNvGrpSpPr/>
                      </a:nvGrpSpPr>
                      <a:grpSpPr>
                        <a:xfrm>
                          <a:off x="6400800" y="4191000"/>
                          <a:ext cx="1828800" cy="609600"/>
                          <a:chOff x="609600" y="4800600"/>
                          <a:chExt cx="1828800" cy="609600"/>
                        </a:xfrm>
                        <a:solidFill>
                          <a:schemeClr val="accent3">
                            <a:lumMod val="40000"/>
                            <a:lumOff val="60000"/>
                          </a:schemeClr>
                        </a:solidFill>
                      </a:grpSpPr>
                      <a:sp>
                        <a:nvSpPr>
                          <a:cNvPr id="54" name="Rounded Rectangle 53"/>
                          <a:cNvSpPr/>
                        </a:nvSpPr>
                        <a:spPr>
                          <a:xfrm>
                            <a:off x="609600" y="48006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TextBox 54"/>
                          <a:cNvSpPr txBox="1"/>
                        </a:nvSpPr>
                        <a:spPr>
                          <a:xfrm>
                            <a:off x="609600" y="48006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Individuals and Heredity</a:t>
                              </a:r>
                              <a:endParaRPr lang="en-US" sz="1600" dirty="0"/>
                            </a:p>
                          </a:txBody>
                          <a:useSpRect/>
                        </a:txSp>
                      </a:sp>
                    </a:grpSp>
                    <a:grpSp>
                      <a:nvGrpSpPr>
                        <a:cNvPr id="21" name="Group 55"/>
                        <a:cNvGrpSpPr/>
                      </a:nvGrpSpPr>
                      <a:grpSpPr>
                        <a:xfrm>
                          <a:off x="6400800" y="4876800"/>
                          <a:ext cx="1828800" cy="609600"/>
                          <a:chOff x="3124200" y="5029200"/>
                          <a:chExt cx="1828800" cy="609600"/>
                        </a:xfrm>
                        <a:solidFill>
                          <a:schemeClr val="accent3">
                            <a:lumMod val="40000"/>
                            <a:lumOff val="60000"/>
                          </a:schemeClr>
                        </a:solidFill>
                      </a:grpSpPr>
                      <a:sp>
                        <a:nvSpPr>
                          <a:cNvPr id="57" name="Rounded Rectangle 56"/>
                          <a:cNvSpPr/>
                        </a:nvSpPr>
                        <a:spPr>
                          <a:xfrm>
                            <a:off x="3124200" y="5029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TextBox 57"/>
                          <a:cNvSpPr txBox="1"/>
                        </a:nvSpPr>
                        <a:spPr>
                          <a:xfrm>
                            <a:off x="3124200" y="5029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Populations and Variation</a:t>
                              </a:r>
                              <a:endParaRPr lang="en-US" sz="1600" dirty="0"/>
                            </a:p>
                          </a:txBody>
                          <a:useSpRect/>
                        </a:txSp>
                      </a:sp>
                    </a:grpSp>
                    <a:grpSp>
                      <a:nvGrpSpPr>
                        <a:cNvPr id="22" name="Group 58"/>
                        <a:cNvGrpSpPr/>
                      </a:nvGrpSpPr>
                      <a:grpSpPr>
                        <a:xfrm>
                          <a:off x="6400800" y="5562600"/>
                          <a:ext cx="1828800" cy="609600"/>
                          <a:chOff x="914400" y="6172200"/>
                          <a:chExt cx="1828800" cy="609600"/>
                        </a:xfrm>
                        <a:solidFill>
                          <a:schemeClr val="accent3">
                            <a:lumMod val="40000"/>
                            <a:lumOff val="60000"/>
                          </a:schemeClr>
                        </a:solidFill>
                      </a:grpSpPr>
                      <a:sp>
                        <a:nvSpPr>
                          <a:cNvPr id="60" name="Rounded Rectangle 59"/>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TextBox 60"/>
                          <a:cNvSpPr txBox="1"/>
                        </a:nvSpPr>
                        <a:spPr>
                          <a:xfrm>
                            <a:off x="914400" y="6172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The Hardy-Weinberg Principle</a:t>
                              </a:r>
                              <a:endParaRPr lang="en-US" sz="1600" dirty="0"/>
                            </a:p>
                          </a:txBody>
                          <a:useSpRect/>
                        </a:txSp>
                      </a:sp>
                    </a:grpSp>
                    <a:grpSp>
                      <a:nvGrpSpPr>
                        <a:cNvPr id="23" name="Group 61"/>
                        <a:cNvGrpSpPr/>
                      </a:nvGrpSpPr>
                      <a:grpSpPr>
                        <a:xfrm>
                          <a:off x="6400800" y="6248400"/>
                          <a:ext cx="1828800" cy="609600"/>
                          <a:chOff x="914400" y="6172200"/>
                          <a:chExt cx="1828800" cy="609600"/>
                        </a:xfrm>
                        <a:solidFill>
                          <a:schemeClr val="accent3">
                            <a:lumMod val="40000"/>
                            <a:lumOff val="60000"/>
                          </a:schemeClr>
                        </a:solidFill>
                      </a:grpSpPr>
                      <a:sp>
                        <a:nvSpPr>
                          <a:cNvPr id="63" name="Rounded Rectangle 62"/>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TextBox 63"/>
                          <a:cNvSpPr txBox="1"/>
                        </a:nvSpPr>
                        <a:spPr>
                          <a:xfrm>
                            <a:off x="914400" y="6172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Natural Selection and Adaptation</a:t>
                              </a:r>
                              <a:endParaRPr lang="en-US" sz="1600" dirty="0"/>
                            </a:p>
                          </a:txBody>
                          <a:useSpRect/>
                        </a:txSp>
                      </a:sp>
                    </a:grpSp>
                    <a:sp>
                      <a:nvSpPr>
                        <a:cNvPr id="66" name="TextBox 65"/>
                        <a:cNvSpPr txBox="1"/>
                      </a:nvSpPr>
                      <a:spPr>
                        <a:xfrm rot="1653020">
                          <a:off x="2782828" y="2363770"/>
                          <a:ext cx="1828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Speciation</a:t>
                            </a:r>
                            <a:endParaRPr lang="en-US" sz="1200" dirty="0"/>
                          </a:p>
                        </a:txBody>
                        <a:useSpRect/>
                      </a:txSp>
                    </a:sp>
                    <a:grpSp>
                      <a:nvGrpSpPr>
                        <a:cNvPr id="25" name="Group 66"/>
                        <a:cNvGrpSpPr/>
                      </a:nvGrpSpPr>
                      <a:grpSpPr>
                        <a:xfrm>
                          <a:off x="838200" y="0"/>
                          <a:ext cx="1828800" cy="609600"/>
                          <a:chOff x="609600" y="4800600"/>
                          <a:chExt cx="1828800" cy="609600"/>
                        </a:xfrm>
                        <a:solidFill>
                          <a:schemeClr val="accent6">
                            <a:lumMod val="40000"/>
                            <a:lumOff val="60000"/>
                          </a:schemeClr>
                        </a:solidFill>
                      </a:grpSpPr>
                      <a:sp>
                        <a:nvSpPr>
                          <a:cNvPr id="68" name="Rounded Rectangle 67"/>
                          <a:cNvSpPr/>
                        </a:nvSpPr>
                        <a:spPr>
                          <a:xfrm>
                            <a:off x="609600" y="48006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TextBox 68"/>
                          <a:cNvSpPr txBox="1"/>
                        </a:nvSpPr>
                        <a:spPr>
                          <a:xfrm>
                            <a:off x="609600" y="48006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What causes speciation?</a:t>
                              </a:r>
                              <a:endParaRPr lang="en-US" sz="1600" dirty="0"/>
                            </a:p>
                          </a:txBody>
                          <a:useSpRect/>
                        </a:txSp>
                      </a:sp>
                    </a:grpSp>
                    <a:grpSp>
                      <a:nvGrpSpPr>
                        <a:cNvPr id="26" name="Group 69"/>
                        <a:cNvGrpSpPr/>
                      </a:nvGrpSpPr>
                      <a:grpSpPr>
                        <a:xfrm>
                          <a:off x="838200" y="685800"/>
                          <a:ext cx="1828800" cy="609600"/>
                          <a:chOff x="3124200" y="5029200"/>
                          <a:chExt cx="1828800" cy="609600"/>
                        </a:xfrm>
                        <a:solidFill>
                          <a:schemeClr val="accent6">
                            <a:lumMod val="40000"/>
                            <a:lumOff val="60000"/>
                          </a:schemeClr>
                        </a:solidFill>
                      </a:grpSpPr>
                      <a:sp>
                        <a:nvSpPr>
                          <a:cNvPr id="71" name="Rounded Rectangle 70"/>
                          <a:cNvSpPr/>
                        </a:nvSpPr>
                        <a:spPr>
                          <a:xfrm>
                            <a:off x="3124200" y="5029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2" name="TextBox 71"/>
                          <a:cNvSpPr txBox="1"/>
                        </a:nvSpPr>
                        <a:spPr>
                          <a:xfrm>
                            <a:off x="3124200" y="5029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err="1" smtClean="0"/>
                                <a:t>Allopatric</a:t>
                              </a:r>
                              <a:r>
                                <a:rPr lang="en-US" sz="1600" dirty="0" smtClean="0"/>
                                <a:t> model of speciation</a:t>
                              </a:r>
                              <a:endParaRPr lang="en-US" sz="1600" dirty="0"/>
                            </a:p>
                          </a:txBody>
                          <a:useSpRect/>
                        </a:txSp>
                      </a:sp>
                    </a:grpSp>
                    <a:grpSp>
                      <a:nvGrpSpPr>
                        <a:cNvPr id="27" name="Group 72"/>
                        <a:cNvGrpSpPr/>
                      </a:nvGrpSpPr>
                      <a:grpSpPr>
                        <a:xfrm>
                          <a:off x="838200" y="1371600"/>
                          <a:ext cx="1828800" cy="609600"/>
                          <a:chOff x="914400" y="6172200"/>
                          <a:chExt cx="1828800" cy="609600"/>
                        </a:xfrm>
                        <a:solidFill>
                          <a:schemeClr val="accent6">
                            <a:lumMod val="40000"/>
                            <a:lumOff val="60000"/>
                          </a:schemeClr>
                        </a:solidFill>
                      </a:grpSpPr>
                      <a:sp>
                        <a:nvSpPr>
                          <a:cNvPr id="74" name="Rounded Rectangle 73"/>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TextBox 74"/>
                          <a:cNvSpPr txBox="1"/>
                        </a:nvSpPr>
                        <a:spPr>
                          <a:xfrm>
                            <a:off x="914400" y="6172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Sympatric model of speciation</a:t>
                              </a:r>
                              <a:endParaRPr lang="en-US" sz="1600" dirty="0"/>
                            </a:p>
                          </a:txBody>
                          <a:useSpRect/>
                        </a:txSp>
                      </a:sp>
                    </a:grpSp>
                    <a:grpSp>
                      <a:nvGrpSpPr>
                        <a:cNvPr id="28" name="Group 75"/>
                        <a:cNvGrpSpPr/>
                      </a:nvGrpSpPr>
                      <a:grpSpPr>
                        <a:xfrm>
                          <a:off x="838200" y="2057400"/>
                          <a:ext cx="1828800" cy="609600"/>
                          <a:chOff x="914400" y="6172200"/>
                          <a:chExt cx="1828800" cy="609600"/>
                        </a:xfrm>
                        <a:solidFill>
                          <a:schemeClr val="accent6">
                            <a:lumMod val="40000"/>
                            <a:lumOff val="60000"/>
                          </a:schemeClr>
                        </a:solidFill>
                      </a:grpSpPr>
                      <a:sp>
                        <a:nvSpPr>
                          <a:cNvPr id="77" name="Rounded Rectangle 76"/>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8" name="TextBox 77"/>
                          <a:cNvSpPr txBox="1"/>
                        </a:nvSpPr>
                        <a:spPr>
                          <a:xfrm>
                            <a:off x="914400" y="6172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Genetics of speciation</a:t>
                              </a:r>
                              <a:endParaRPr lang="en-US" sz="1600" dirty="0"/>
                            </a:p>
                          </a:txBody>
                          <a:useSpRect/>
                        </a:txSp>
                      </a:sp>
                    </a:grpSp>
                    <a:sp>
                      <a:nvSpPr>
                        <a:cNvPr id="81" name="TextBox 80"/>
                        <a:cNvSpPr txBox="1"/>
                      </a:nvSpPr>
                      <a:spPr>
                        <a:xfrm rot="18988608">
                          <a:off x="5241590" y="1649177"/>
                          <a:ext cx="18288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Human Evolution</a:t>
                            </a:r>
                            <a:endParaRPr lang="en-US" sz="1200" dirty="0"/>
                          </a:p>
                        </a:txBody>
                        <a:useSpRect/>
                      </a:txSp>
                    </a:sp>
                    <a:grpSp>
                      <a:nvGrpSpPr>
                        <a:cNvPr id="30" name="Group 81"/>
                        <a:cNvGrpSpPr/>
                      </a:nvGrpSpPr>
                      <a:grpSpPr>
                        <a:xfrm>
                          <a:off x="6858000" y="0"/>
                          <a:ext cx="1828800" cy="609600"/>
                          <a:chOff x="609600" y="4800600"/>
                          <a:chExt cx="1828800" cy="609600"/>
                        </a:xfrm>
                        <a:solidFill>
                          <a:schemeClr val="accent5">
                            <a:lumMod val="40000"/>
                            <a:lumOff val="60000"/>
                          </a:schemeClr>
                        </a:solidFill>
                      </a:grpSpPr>
                      <a:sp>
                        <a:nvSpPr>
                          <a:cNvPr id="83" name="Rounded Rectangle 82"/>
                          <a:cNvSpPr/>
                        </a:nvSpPr>
                        <a:spPr>
                          <a:xfrm>
                            <a:off x="609600" y="48006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TextBox 83"/>
                          <a:cNvSpPr txBox="1"/>
                        </a:nvSpPr>
                        <a:spPr>
                          <a:xfrm>
                            <a:off x="609600" y="4800600"/>
                            <a:ext cx="1828800" cy="338554"/>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Our primate origins</a:t>
                              </a:r>
                              <a:endParaRPr lang="en-US" sz="1600" dirty="0"/>
                            </a:p>
                          </a:txBody>
                          <a:useSpRect/>
                        </a:txSp>
                      </a:sp>
                    </a:grpSp>
                    <a:grpSp>
                      <a:nvGrpSpPr>
                        <a:cNvPr id="31" name="Group 84"/>
                        <a:cNvGrpSpPr/>
                      </a:nvGrpSpPr>
                      <a:grpSpPr>
                        <a:xfrm>
                          <a:off x="6858000" y="1332471"/>
                          <a:ext cx="1828800" cy="609600"/>
                          <a:chOff x="3124200" y="5029200"/>
                          <a:chExt cx="1828800" cy="609600"/>
                        </a:xfrm>
                        <a:solidFill>
                          <a:schemeClr val="accent5">
                            <a:lumMod val="40000"/>
                            <a:lumOff val="60000"/>
                          </a:schemeClr>
                        </a:solidFill>
                      </a:grpSpPr>
                      <a:sp>
                        <a:nvSpPr>
                          <a:cNvPr id="86" name="Rounded Rectangle 85"/>
                          <a:cNvSpPr/>
                        </a:nvSpPr>
                        <a:spPr>
                          <a:xfrm>
                            <a:off x="3124200" y="5029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TextBox 86"/>
                          <a:cNvSpPr txBox="1"/>
                        </a:nvSpPr>
                        <a:spPr>
                          <a:xfrm>
                            <a:off x="3124200" y="5029200"/>
                            <a:ext cx="1828800" cy="338554"/>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Modern Humans</a:t>
                              </a:r>
                              <a:endParaRPr lang="en-US" sz="1600" dirty="0"/>
                            </a:p>
                          </a:txBody>
                          <a:useSpRect/>
                        </a:txSp>
                      </a:sp>
                    </a:grpSp>
                    <a:grpSp>
                      <a:nvGrpSpPr>
                        <a:cNvPr id="32" name="Group 87"/>
                        <a:cNvGrpSpPr/>
                      </a:nvGrpSpPr>
                      <a:grpSpPr>
                        <a:xfrm>
                          <a:off x="6858000" y="2004536"/>
                          <a:ext cx="1828800" cy="738664"/>
                          <a:chOff x="914400" y="6172200"/>
                          <a:chExt cx="1828800" cy="738664"/>
                        </a:xfrm>
                        <a:solidFill>
                          <a:schemeClr val="accent5">
                            <a:lumMod val="40000"/>
                            <a:lumOff val="60000"/>
                          </a:schemeClr>
                        </a:solidFill>
                      </a:grpSpPr>
                      <a:sp>
                        <a:nvSpPr>
                          <a:cNvPr id="89" name="Rounded Rectangle 88"/>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0" name="TextBox 89"/>
                          <a:cNvSpPr txBox="1"/>
                        </a:nvSpPr>
                        <a:spPr>
                          <a:xfrm>
                            <a:off x="914400" y="6172200"/>
                            <a:ext cx="1828800" cy="738664"/>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Skull and Chromosome Comparisons</a:t>
                              </a:r>
                              <a:endParaRPr lang="en-US" sz="1400" dirty="0"/>
                            </a:p>
                          </a:txBody>
                          <a:useSpRect/>
                        </a:txSp>
                      </a:sp>
                    </a:grpSp>
                    <a:grpSp>
                      <a:nvGrpSpPr>
                        <a:cNvPr id="33" name="Group 90"/>
                        <a:cNvGrpSpPr/>
                      </a:nvGrpSpPr>
                      <a:grpSpPr>
                        <a:xfrm>
                          <a:off x="6858000" y="2819400"/>
                          <a:ext cx="1828800" cy="609600"/>
                          <a:chOff x="914400" y="6172200"/>
                          <a:chExt cx="1828800" cy="609600"/>
                        </a:xfrm>
                        <a:solidFill>
                          <a:schemeClr val="accent5">
                            <a:lumMod val="40000"/>
                            <a:lumOff val="60000"/>
                          </a:schemeClr>
                        </a:solidFill>
                      </a:grpSpPr>
                      <a:sp>
                        <a:nvSpPr>
                          <a:cNvPr id="92" name="Rounded Rectangle 91"/>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TextBox 92"/>
                          <a:cNvSpPr txBox="1"/>
                        </a:nvSpPr>
                        <a:spPr>
                          <a:xfrm>
                            <a:off x="914400" y="6172200"/>
                            <a:ext cx="1828800" cy="338554"/>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Fossil Data</a:t>
                              </a:r>
                              <a:endParaRPr lang="en-US" sz="1600" dirty="0"/>
                            </a:p>
                          </a:txBody>
                          <a:useSpRect/>
                        </a:txSp>
                      </a:sp>
                    </a:grpSp>
                    <a:grpSp>
                      <a:nvGrpSpPr>
                        <a:cNvPr id="35" name="Group 93"/>
                        <a:cNvGrpSpPr/>
                      </a:nvGrpSpPr>
                      <a:grpSpPr>
                        <a:xfrm>
                          <a:off x="6858000" y="648729"/>
                          <a:ext cx="1828800" cy="609600"/>
                          <a:chOff x="914400" y="6172200"/>
                          <a:chExt cx="1828800" cy="609600"/>
                        </a:xfrm>
                        <a:solidFill>
                          <a:schemeClr val="accent5">
                            <a:lumMod val="40000"/>
                            <a:lumOff val="60000"/>
                          </a:schemeClr>
                        </a:solidFill>
                      </a:grpSpPr>
                      <a:sp>
                        <a:nvSpPr>
                          <a:cNvPr id="95" name="Rounded Rectangle 94"/>
                          <a:cNvSpPr/>
                        </a:nvSpPr>
                        <a:spPr>
                          <a:xfrm>
                            <a:off x="914400" y="6172200"/>
                            <a:ext cx="1828800" cy="609600"/>
                          </a:xfrm>
                          <a:prstGeom prst="roundRect">
                            <a:avLst/>
                          </a:prstGeom>
                          <a:grp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6" name="TextBox 95"/>
                          <a:cNvSpPr txBox="1"/>
                        </a:nvSpPr>
                        <a:spPr>
                          <a:xfrm>
                            <a:off x="914400" y="6172200"/>
                            <a:ext cx="1828800" cy="584775"/>
                          </a:xfrm>
                          <a:prstGeom prst="rect">
                            <a:avLst/>
                          </a:prstGeom>
                          <a:grp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Hominid Adaptations</a:t>
                              </a:r>
                              <a:endParaRPr lang="en-US" sz="1600" dirty="0"/>
                            </a:p>
                          </a:txBody>
                          <a:useSpRect/>
                        </a:txSp>
                      </a:sp>
                    </a:grpSp>
                  </a:grpSp>
                </lc:lockedCanvas>
              </a:graphicData>
            </a:graphic>
          </wp:inline>
        </w:drawing>
      </w:r>
    </w:p>
    <w:p w:rsidR="001C5B42" w:rsidRDefault="001C5B42" w:rsidP="00EB284E">
      <w:pPr>
        <w:spacing w:after="0" w:line="240" w:lineRule="auto"/>
        <w:rPr>
          <w:rFonts w:ascii="Helvetica" w:eastAsia="Times New Roman" w:hAnsi="Helvetica" w:cs="Helvetica"/>
          <w:b/>
          <w:bCs/>
          <w:sz w:val="17"/>
        </w:rPr>
      </w:pPr>
    </w:p>
    <w:p w:rsidR="001C5B42" w:rsidRDefault="001C5B42" w:rsidP="00EB284E">
      <w:pPr>
        <w:spacing w:after="0" w:line="240" w:lineRule="auto"/>
        <w:rPr>
          <w:rFonts w:ascii="Helvetica" w:eastAsia="Times New Roman" w:hAnsi="Helvetica" w:cs="Helvetica"/>
          <w:b/>
          <w:bCs/>
          <w:sz w:val="17"/>
        </w:rPr>
      </w:pPr>
    </w:p>
    <w:p w:rsidR="001C5B42" w:rsidRPr="00EB284E" w:rsidRDefault="001C5B42"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line="240" w:lineRule="auto"/>
        <w:rPr>
          <w:rFonts w:ascii="Helvetica" w:eastAsia="Times New Roman" w:hAnsi="Helvetica" w:cs="Helvetica"/>
          <w:sz w:val="17"/>
          <w:szCs w:val="17"/>
        </w:rPr>
      </w:pPr>
      <w:r w:rsidRPr="00EB284E">
        <w:rPr>
          <w:rFonts w:ascii="Helvetica" w:eastAsia="Times New Roman" w:hAnsi="Helvetica" w:cs="Helvetica"/>
          <w:b/>
          <w:bCs/>
          <w:sz w:val="17"/>
        </w:rPr>
        <w:t>Planning Grids</w:t>
      </w:r>
    </w:p>
    <w:tbl>
      <w:tblPr>
        <w:tblW w:w="4977"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2175"/>
        <w:gridCol w:w="7650"/>
      </w:tblGrid>
      <w:tr w:rsidR="00F27650" w:rsidRPr="00EB284E" w:rsidTr="00F27650">
        <w:trPr>
          <w:tblCellSpacing w:w="0" w:type="dxa"/>
        </w:trPr>
        <w:tc>
          <w:tcPr>
            <w:tcW w:w="1107"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Pr="00EB284E" w:rsidRDefault="00F27650"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Week #  </w:t>
            </w:r>
            <w:r w:rsidRPr="00EB284E">
              <w:rPr>
                <w:rFonts w:ascii="Helvetica" w:eastAsia="Times New Roman" w:hAnsi="Helvetica" w:cs="Helvetica"/>
                <w:b/>
                <w:bCs/>
                <w:sz w:val="17"/>
                <w:szCs w:val="17"/>
              </w:rPr>
              <w:br/>
            </w:r>
            <w:r w:rsidRPr="00EB284E">
              <w:rPr>
                <w:rFonts w:ascii="Helvetica" w:eastAsia="Times New Roman" w:hAnsi="Helvetica" w:cs="Helvetica"/>
                <w:b/>
                <w:bCs/>
                <w:sz w:val="17"/>
              </w:rPr>
              <w:t>or Dates</w:t>
            </w:r>
          </w:p>
        </w:tc>
        <w:tc>
          <w:tcPr>
            <w:tcW w:w="389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Pr="00EB284E" w:rsidRDefault="00F27650"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Driving Sub-Question</w:t>
            </w:r>
          </w:p>
        </w:tc>
      </w:tr>
      <w:tr w:rsidR="00F27650" w:rsidRPr="00EB284E" w:rsidTr="00F27650">
        <w:trPr>
          <w:tblCellSpacing w:w="0" w:type="dxa"/>
        </w:trPr>
        <w:tc>
          <w:tcPr>
            <w:tcW w:w="1107"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Week 1 – Tue</w:t>
            </w:r>
          </w:p>
          <w:p w:rsidR="00F27650" w:rsidRPr="00EB284E"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 xml:space="preserve">Week 1 - </w:t>
            </w:r>
            <w:proofErr w:type="spellStart"/>
            <w:r>
              <w:rPr>
                <w:rFonts w:ascii="Helvetica" w:eastAsia="Times New Roman" w:hAnsi="Helvetica" w:cs="Helvetica"/>
                <w:sz w:val="17"/>
                <w:szCs w:val="17"/>
              </w:rPr>
              <w:t>Thur</w:t>
            </w:r>
            <w:proofErr w:type="spellEnd"/>
          </w:p>
        </w:tc>
        <w:tc>
          <w:tcPr>
            <w:tcW w:w="389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F27650"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What are the historical foundations of evolution?</w:t>
            </w:r>
          </w:p>
          <w:p w:rsidR="00F27650" w:rsidRPr="00EB284E" w:rsidRDefault="00F27650"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How do recessive and dominant alleles determine phenotype?</w:t>
            </w:r>
          </w:p>
        </w:tc>
      </w:tr>
      <w:tr w:rsidR="00F27650" w:rsidRPr="00EB284E" w:rsidTr="00F27650">
        <w:trPr>
          <w:tblCellSpacing w:w="0" w:type="dxa"/>
        </w:trPr>
        <w:tc>
          <w:tcPr>
            <w:tcW w:w="1107"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Week 2 – Mon</w:t>
            </w:r>
          </w:p>
          <w:p w:rsidR="00F27650"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Week 2 – Wed</w:t>
            </w:r>
          </w:p>
          <w:p w:rsidR="00F27650" w:rsidRPr="00EB284E"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 xml:space="preserve">Week 2 – Fri </w:t>
            </w:r>
          </w:p>
        </w:tc>
        <w:tc>
          <w:tcPr>
            <w:tcW w:w="389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F27650"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How do populations evolve, and what can we predict mathematically about the process?</w:t>
            </w:r>
          </w:p>
          <w:p w:rsidR="00F27650" w:rsidRDefault="00B62A19"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How do natural and artificial selection result in adaptation of a population over time?</w:t>
            </w:r>
          </w:p>
          <w:p w:rsidR="00B62A19" w:rsidRPr="00EB284E" w:rsidRDefault="00B62A19"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How do evolutionary biologists graphically depict relationships between organisms, and why?</w:t>
            </w:r>
          </w:p>
        </w:tc>
      </w:tr>
      <w:tr w:rsidR="00F27650" w:rsidRPr="00EB284E" w:rsidTr="00F27650">
        <w:trPr>
          <w:tblCellSpacing w:w="0" w:type="dxa"/>
        </w:trPr>
        <w:tc>
          <w:tcPr>
            <w:tcW w:w="1107"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Week 3 – Tue</w:t>
            </w:r>
          </w:p>
          <w:p w:rsidR="00F27650" w:rsidRPr="00EB284E" w:rsidRDefault="00F27650" w:rsidP="00F27650">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 xml:space="preserve">Week 3 - </w:t>
            </w:r>
            <w:proofErr w:type="spellStart"/>
            <w:r>
              <w:rPr>
                <w:rFonts w:ascii="Helvetica" w:eastAsia="Times New Roman" w:hAnsi="Helvetica" w:cs="Helvetica"/>
                <w:sz w:val="17"/>
                <w:szCs w:val="17"/>
              </w:rPr>
              <w:t>Thur</w:t>
            </w:r>
            <w:proofErr w:type="spellEnd"/>
          </w:p>
        </w:tc>
        <w:tc>
          <w:tcPr>
            <w:tcW w:w="389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F27650" w:rsidRDefault="00B62A19"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What do we know about human evolution, and how do we know it?</w:t>
            </w:r>
          </w:p>
          <w:p w:rsidR="00B62A19" w:rsidRPr="00EB284E" w:rsidRDefault="00B62A19" w:rsidP="00F27650">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Summative Unit Assessment</w:t>
            </w:r>
          </w:p>
        </w:tc>
      </w:tr>
    </w:tbl>
    <w:p w:rsidR="00EB284E" w:rsidRPr="00EB284E" w:rsidRDefault="00EB284E" w:rsidP="00EB284E">
      <w:pPr>
        <w:spacing w:after="0" w:line="240" w:lineRule="auto"/>
        <w:rPr>
          <w:rFonts w:ascii="Helvetica" w:eastAsia="Times New Roman" w:hAnsi="Helvetica" w:cs="Helvetica"/>
          <w:sz w:val="17"/>
          <w:szCs w:val="17"/>
        </w:rPr>
      </w:pPr>
    </w:p>
    <w:p w:rsidR="002E49C1" w:rsidRDefault="002E49C1">
      <w:pPr>
        <w:rPr>
          <w:rFonts w:ascii="Helvetica" w:eastAsia="Times New Roman" w:hAnsi="Helvetica" w:cs="Helvetica"/>
          <w:b/>
          <w:bCs/>
          <w:sz w:val="17"/>
        </w:rPr>
      </w:pPr>
      <w:r>
        <w:rPr>
          <w:rFonts w:ascii="Helvetica" w:eastAsia="Times New Roman" w:hAnsi="Helvetica" w:cs="Helvetica"/>
          <w:b/>
          <w:bCs/>
          <w:sz w:val="17"/>
        </w:rPr>
        <w:br w:type="page"/>
      </w:r>
    </w:p>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lastRenderedPageBreak/>
        <w:t>Lessons</w:t>
      </w:r>
    </w:p>
    <w:p w:rsidR="00EB284E" w:rsidRPr="00EB284E" w:rsidRDefault="00EB284E" w:rsidP="00EB284E">
      <w:pPr>
        <w:spacing w:line="240" w:lineRule="auto"/>
        <w:rPr>
          <w:rFonts w:ascii="Helvetica" w:eastAsia="Times New Roman" w:hAnsi="Helvetica" w:cs="Helvetica"/>
          <w:sz w:val="17"/>
          <w:szCs w:val="17"/>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2085"/>
        <w:gridCol w:w="1259"/>
        <w:gridCol w:w="3062"/>
        <w:gridCol w:w="3464"/>
      </w:tblGrid>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EB284E"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Day / Date</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EB284E"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Author </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EB284E"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Lesson Title</w:t>
            </w:r>
            <w:r w:rsidRPr="00EB284E">
              <w:rPr>
                <w:rFonts w:ascii="Helvetica" w:eastAsia="Times New Roman" w:hAnsi="Helvetica" w:cs="Helvetica"/>
                <w:b/>
                <w:bCs/>
                <w:sz w:val="17"/>
                <w:szCs w:val="17"/>
              </w:rPr>
              <w:br/>
            </w:r>
            <w:r w:rsidRPr="00EB284E">
              <w:rPr>
                <w:rFonts w:ascii="Helvetica" w:eastAsia="Times New Roman" w:hAnsi="Helvetica" w:cs="Helvetica"/>
                <w:b/>
                <w:bCs/>
                <w:sz w:val="17"/>
              </w:rPr>
              <w:t>(include a link to lesson plan)</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EB284E" w:rsidP="00EB284E">
            <w:pPr>
              <w:spacing w:after="0" w:line="240" w:lineRule="auto"/>
              <w:jc w:val="center"/>
              <w:rPr>
                <w:rFonts w:ascii="Helvetica" w:eastAsia="Times New Roman" w:hAnsi="Helvetica" w:cs="Helvetica"/>
                <w:sz w:val="17"/>
                <w:szCs w:val="17"/>
              </w:rPr>
            </w:pPr>
            <w:r w:rsidRPr="00EB284E">
              <w:rPr>
                <w:rFonts w:ascii="Helvetica" w:eastAsia="Times New Roman" w:hAnsi="Helvetica" w:cs="Helvetica"/>
                <w:b/>
                <w:bCs/>
                <w:sz w:val="17"/>
              </w:rPr>
              <w:t>Brief Description of Lesson</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Tuesday, Week 1</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Rachel S.</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Introduction to Evolution</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B62A19">
            <w:pPr>
              <w:spacing w:after="0" w:line="240" w:lineRule="auto"/>
              <w:rPr>
                <w:rFonts w:ascii="Helvetica" w:eastAsia="Times New Roman" w:hAnsi="Helvetica" w:cs="Helvetica"/>
                <w:sz w:val="17"/>
                <w:szCs w:val="17"/>
              </w:rPr>
            </w:pPr>
            <w:r w:rsidRPr="00B62A19">
              <w:rPr>
                <w:rFonts w:ascii="Helvetica" w:eastAsia="Times New Roman" w:hAnsi="Helvetica" w:cs="Helvetica"/>
                <w:sz w:val="17"/>
                <w:szCs w:val="17"/>
              </w:rPr>
              <w:t xml:space="preserve">The students will be introduced to the </w:t>
            </w:r>
            <w:r>
              <w:rPr>
                <w:rFonts w:ascii="Helvetica" w:eastAsia="Times New Roman" w:hAnsi="Helvetica" w:cs="Helvetica"/>
                <w:sz w:val="17"/>
                <w:szCs w:val="17"/>
              </w:rPr>
              <w:t>theory</w:t>
            </w:r>
            <w:r w:rsidRPr="00B62A19">
              <w:rPr>
                <w:rFonts w:ascii="Helvetica" w:eastAsia="Times New Roman" w:hAnsi="Helvetica" w:cs="Helvetica"/>
                <w:sz w:val="17"/>
                <w:szCs w:val="17"/>
              </w:rPr>
              <w:t xml:space="preserve"> of evolution</w:t>
            </w:r>
            <w:r>
              <w:rPr>
                <w:rFonts w:ascii="Helvetica" w:eastAsia="Times New Roman" w:hAnsi="Helvetica" w:cs="Helvetica"/>
                <w:sz w:val="17"/>
                <w:szCs w:val="17"/>
              </w:rPr>
              <w:t>, evidence supporting it, and the scientists who developed the theory</w:t>
            </w:r>
            <w:r w:rsidRPr="00B62A19">
              <w:rPr>
                <w:rFonts w:ascii="Helvetica" w:eastAsia="Times New Roman" w:hAnsi="Helvetica" w:cs="Helvetica"/>
                <w:sz w:val="17"/>
                <w:szCs w:val="17"/>
              </w:rPr>
              <w:t>.</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Thursday, Week 1</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Rachel S.</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Speciation and Heredity</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B62A19">
            <w:pPr>
              <w:spacing w:after="0" w:line="240" w:lineRule="auto"/>
              <w:rPr>
                <w:rFonts w:ascii="Helvetica" w:eastAsia="Times New Roman" w:hAnsi="Helvetica" w:cs="Helvetica"/>
                <w:sz w:val="17"/>
                <w:szCs w:val="17"/>
              </w:rPr>
            </w:pPr>
            <w:r w:rsidRPr="00B62A19">
              <w:rPr>
                <w:rFonts w:ascii="Helvetica" w:eastAsia="Times New Roman" w:hAnsi="Helvetica" w:cs="Helvetica"/>
                <w:sz w:val="17"/>
                <w:szCs w:val="17"/>
              </w:rPr>
              <w:t xml:space="preserve">Students will be introduced to basic Mendelian genetics, </w:t>
            </w:r>
            <w:r>
              <w:rPr>
                <w:rFonts w:ascii="Helvetica" w:eastAsia="Times New Roman" w:hAnsi="Helvetica" w:cs="Helvetica"/>
                <w:sz w:val="17"/>
                <w:szCs w:val="17"/>
              </w:rPr>
              <w:t>P</w:t>
            </w:r>
            <w:r w:rsidRPr="00B62A19">
              <w:rPr>
                <w:rFonts w:ascii="Helvetica" w:eastAsia="Times New Roman" w:hAnsi="Helvetica" w:cs="Helvetica"/>
                <w:sz w:val="17"/>
                <w:szCs w:val="17"/>
              </w:rPr>
              <w:t>unnett squares, recessive and dominant alleles</w:t>
            </w:r>
            <w:r>
              <w:rPr>
                <w:rFonts w:ascii="Helvetica" w:eastAsia="Times New Roman" w:hAnsi="Helvetica" w:cs="Helvetica"/>
                <w:sz w:val="17"/>
                <w:szCs w:val="17"/>
              </w:rPr>
              <w:t>,</w:t>
            </w:r>
            <w:r w:rsidRPr="00B62A19">
              <w:rPr>
                <w:rFonts w:ascii="Helvetica" w:eastAsia="Times New Roman" w:hAnsi="Helvetica" w:cs="Helvetica"/>
                <w:sz w:val="17"/>
                <w:szCs w:val="17"/>
              </w:rPr>
              <w:t xml:space="preserve"> and how to predict offspring phenotypes.</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Monday, Week 2</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Kyle B.</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Genetics of Evolution</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296CC6">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Students will use their prior knowledge of genetics to </w:t>
            </w:r>
            <w:r w:rsidR="00296CC6">
              <w:rPr>
                <w:rFonts w:ascii="Helvetica" w:eastAsia="Times New Roman" w:hAnsi="Helvetica" w:cs="Helvetica"/>
                <w:sz w:val="17"/>
                <w:szCs w:val="17"/>
              </w:rPr>
              <w:t>consider e</w:t>
            </w:r>
            <w:r>
              <w:rPr>
                <w:rFonts w:ascii="Helvetica" w:eastAsia="Times New Roman" w:hAnsi="Helvetica" w:cs="Helvetica"/>
                <w:sz w:val="17"/>
                <w:szCs w:val="17"/>
              </w:rPr>
              <w:t xml:space="preserve">volution in populations.  </w:t>
            </w:r>
            <w:r w:rsidR="00296CC6">
              <w:rPr>
                <w:rFonts w:ascii="Helvetica" w:eastAsia="Times New Roman" w:hAnsi="Helvetica" w:cs="Helvetica"/>
                <w:sz w:val="17"/>
                <w:szCs w:val="17"/>
              </w:rPr>
              <w:t>Students will learn t</w:t>
            </w:r>
            <w:r>
              <w:rPr>
                <w:rFonts w:ascii="Helvetica" w:eastAsia="Times New Roman" w:hAnsi="Helvetica" w:cs="Helvetica"/>
                <w:sz w:val="17"/>
                <w:szCs w:val="17"/>
              </w:rPr>
              <w:t xml:space="preserve">he Hardy – Weinberg equation </w:t>
            </w:r>
            <w:r w:rsidR="00296CC6">
              <w:rPr>
                <w:rFonts w:ascii="Helvetica" w:eastAsia="Times New Roman" w:hAnsi="Helvetica" w:cs="Helvetica"/>
                <w:sz w:val="17"/>
                <w:szCs w:val="17"/>
              </w:rPr>
              <w:t>and</w:t>
            </w:r>
            <w:r>
              <w:rPr>
                <w:rFonts w:ascii="Helvetica" w:eastAsia="Times New Roman" w:hAnsi="Helvetica" w:cs="Helvetica"/>
                <w:sz w:val="17"/>
                <w:szCs w:val="17"/>
              </w:rPr>
              <w:t xml:space="preserve"> what it can reveal about allele frequencies in populations.  </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Wednesday, Week 2</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Kyle B.</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Selection and Adaptation</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296CC6" w:rsidP="00296CC6">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This lesson explores both natural and artificial forces that select for certain phenotypic traits.</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Friday, Week 2</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Kyle B.</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B62A19">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Phylogenetic Trees and Cladograms</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296CC6" w:rsidP="00296CC6">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Students are introduced to the use of visual representations by evolutionary biologists to depict the relationships between organisms.</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Tuesday, Week 3</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Rachel S.</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Human Evolution</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296CC6" w:rsidP="00296CC6">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Students explore </w:t>
            </w:r>
            <w:r w:rsidRPr="00296CC6">
              <w:rPr>
                <w:rFonts w:ascii="Helvetica" w:eastAsia="Times New Roman" w:hAnsi="Helvetica" w:cs="Helvetica"/>
                <w:sz w:val="17"/>
                <w:szCs w:val="17"/>
              </w:rPr>
              <w:t xml:space="preserve">the </w:t>
            </w:r>
            <w:r>
              <w:rPr>
                <w:rFonts w:ascii="Helvetica" w:eastAsia="Times New Roman" w:hAnsi="Helvetica" w:cs="Helvetica"/>
                <w:sz w:val="17"/>
                <w:szCs w:val="17"/>
              </w:rPr>
              <w:t xml:space="preserve">emergence of bipedalism and </w:t>
            </w:r>
            <w:r w:rsidRPr="00296CC6">
              <w:rPr>
                <w:rFonts w:ascii="Helvetica" w:eastAsia="Times New Roman" w:hAnsi="Helvetica" w:cs="Helvetica"/>
                <w:sz w:val="17"/>
                <w:szCs w:val="17"/>
              </w:rPr>
              <w:t>related physical adaptations, emergent behaviors</w:t>
            </w:r>
            <w:r>
              <w:rPr>
                <w:rFonts w:ascii="Helvetica" w:eastAsia="Times New Roman" w:hAnsi="Helvetica" w:cs="Helvetica"/>
                <w:sz w:val="17"/>
                <w:szCs w:val="17"/>
              </w:rPr>
              <w:t>,</w:t>
            </w:r>
            <w:r w:rsidRPr="00296CC6">
              <w:rPr>
                <w:rFonts w:ascii="Helvetica" w:eastAsia="Times New Roman" w:hAnsi="Helvetica" w:cs="Helvetica"/>
                <w:sz w:val="17"/>
                <w:szCs w:val="17"/>
              </w:rPr>
              <w:t xml:space="preserve"> and chart patterns of hominid migration.</w:t>
            </w:r>
          </w:p>
        </w:tc>
      </w:tr>
      <w:tr w:rsidR="00B62A19" w:rsidRPr="00EB284E" w:rsidTr="00B62A19">
        <w:trPr>
          <w:tblCellSpacing w:w="0" w:type="dxa"/>
        </w:trPr>
        <w:tc>
          <w:tcPr>
            <w:tcW w:w="1056"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Thursday, Week 3</w:t>
            </w:r>
          </w:p>
        </w:tc>
        <w:tc>
          <w:tcPr>
            <w:tcW w:w="63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Kyle and Rachel</w:t>
            </w:r>
          </w:p>
        </w:tc>
        <w:tc>
          <w:tcPr>
            <w:tcW w:w="1551"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B62A19"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Unit Assessment</w:t>
            </w:r>
          </w:p>
        </w:tc>
        <w:tc>
          <w:tcPr>
            <w:tcW w:w="1755"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EB284E" w:rsidRPr="00EB284E" w:rsidRDefault="00296CC6" w:rsidP="00EB284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Summative Assessment</w:t>
            </w:r>
          </w:p>
        </w:tc>
      </w:tr>
    </w:tbl>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p>
    <w:p w:rsidR="00EB284E" w:rsidRPr="00EB284E" w:rsidRDefault="00EB284E" w:rsidP="00EB284E">
      <w:pPr>
        <w:spacing w:after="0" w:line="240" w:lineRule="auto"/>
        <w:rPr>
          <w:rFonts w:ascii="Helvetica" w:eastAsia="Times New Roman" w:hAnsi="Helvetica" w:cs="Helvetica"/>
          <w:sz w:val="17"/>
          <w:szCs w:val="17"/>
        </w:rPr>
      </w:pPr>
      <w:r w:rsidRPr="00EB284E">
        <w:rPr>
          <w:rFonts w:ascii="Helvetica" w:eastAsia="Times New Roman" w:hAnsi="Helvetica" w:cs="Helvetica"/>
          <w:b/>
          <w:bCs/>
          <w:sz w:val="17"/>
        </w:rPr>
        <w:t>Links to Assessment Items</w:t>
      </w:r>
    </w:p>
    <w:p w:rsidR="00586F4E" w:rsidRDefault="00586F4E" w:rsidP="00586F4E">
      <w:pPr>
        <w:numPr>
          <w:ilvl w:val="0"/>
          <w:numId w:val="3"/>
        </w:numPr>
        <w:spacing w:after="0" w:line="240" w:lineRule="auto"/>
        <w:ind w:left="823"/>
        <w:rPr>
          <w:rFonts w:ascii="Helvetica" w:eastAsia="Times New Roman" w:hAnsi="Helvetica" w:cs="Helvetica"/>
          <w:sz w:val="17"/>
          <w:szCs w:val="17"/>
        </w:rPr>
      </w:pPr>
      <w:r>
        <w:rPr>
          <w:rFonts w:ascii="Helvetica" w:eastAsia="Times New Roman" w:hAnsi="Helvetica" w:cs="Helvetica"/>
          <w:sz w:val="17"/>
          <w:szCs w:val="17"/>
        </w:rPr>
        <w:t>Formative assessments are found at the end of each lesson plan in which they occur.</w:t>
      </w:r>
    </w:p>
    <w:p w:rsidR="00EB284E" w:rsidRPr="00EB284E" w:rsidRDefault="00586F4E" w:rsidP="00586F4E">
      <w:pPr>
        <w:numPr>
          <w:ilvl w:val="0"/>
          <w:numId w:val="3"/>
        </w:numPr>
        <w:spacing w:after="0" w:line="240" w:lineRule="auto"/>
        <w:ind w:left="823"/>
        <w:rPr>
          <w:rFonts w:ascii="Helvetica" w:eastAsia="Times New Roman" w:hAnsi="Helvetica" w:cs="Helvetica"/>
          <w:sz w:val="17"/>
          <w:szCs w:val="17"/>
        </w:rPr>
      </w:pPr>
      <w:r>
        <w:rPr>
          <w:rFonts w:ascii="Helvetica" w:eastAsia="Times New Roman" w:hAnsi="Helvetica" w:cs="Helvetica"/>
          <w:sz w:val="17"/>
          <w:szCs w:val="17"/>
        </w:rPr>
        <w:t>Unit Assessment</w:t>
      </w:r>
      <w:r w:rsidR="00EB284E" w:rsidRPr="00EB284E">
        <w:rPr>
          <w:rFonts w:ascii="Helvetica" w:eastAsia="Times New Roman" w:hAnsi="Helvetica" w:cs="Helvetica"/>
          <w:sz w:val="17"/>
          <w:szCs w:val="17"/>
        </w:rPr>
        <w:t>   </w:t>
      </w:r>
    </w:p>
    <w:p w:rsidR="00EB284E" w:rsidRPr="00EB284E" w:rsidRDefault="00EB284E" w:rsidP="00EB284E">
      <w:pPr>
        <w:spacing w:line="240" w:lineRule="auto"/>
        <w:rPr>
          <w:rFonts w:ascii="Helvetica" w:eastAsia="Times New Roman" w:hAnsi="Helvetica" w:cs="Helvetica"/>
          <w:sz w:val="17"/>
          <w:szCs w:val="17"/>
        </w:rPr>
      </w:pPr>
    </w:p>
    <w:p w:rsidR="002C6230" w:rsidRDefault="002C6230"/>
    <w:sectPr w:rsidR="002C6230" w:rsidSect="002C62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5B91"/>
    <w:multiLevelType w:val="hybridMultilevel"/>
    <w:tmpl w:val="15663980"/>
    <w:lvl w:ilvl="0" w:tplc="0FA6D0F8">
      <w:numFmt w:val="bullet"/>
      <w:lvlText w:val="•"/>
      <w:lvlJc w:val="left"/>
      <w:pPr>
        <w:ind w:left="1440" w:hanging="360"/>
      </w:pPr>
      <w:rPr>
        <w:rFonts w:ascii="Helvetica" w:eastAsia="Times New Roman"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C977FE"/>
    <w:multiLevelType w:val="hybridMultilevel"/>
    <w:tmpl w:val="491C4F8E"/>
    <w:lvl w:ilvl="0" w:tplc="0FA6D0F8">
      <w:numFmt w:val="bullet"/>
      <w:lvlText w:val="•"/>
      <w:lvlJc w:val="left"/>
      <w:pPr>
        <w:ind w:left="1440" w:hanging="360"/>
      </w:pPr>
      <w:rPr>
        <w:rFonts w:ascii="Helvetica" w:eastAsia="Times New Roman"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341E13"/>
    <w:multiLevelType w:val="hybridMultilevel"/>
    <w:tmpl w:val="D82A70DC"/>
    <w:lvl w:ilvl="0" w:tplc="0FA6D0F8">
      <w:numFmt w:val="bullet"/>
      <w:lvlText w:val="•"/>
      <w:lvlJc w:val="left"/>
      <w:pPr>
        <w:ind w:left="360" w:hanging="360"/>
      </w:pPr>
      <w:rPr>
        <w:rFonts w:ascii="Helvetica" w:eastAsia="Times New Roman"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A61C7C"/>
    <w:multiLevelType w:val="hybridMultilevel"/>
    <w:tmpl w:val="EF1E0F88"/>
    <w:lvl w:ilvl="0" w:tplc="0FA6D0F8">
      <w:numFmt w:val="bullet"/>
      <w:lvlText w:val="•"/>
      <w:lvlJc w:val="left"/>
      <w:pPr>
        <w:ind w:left="360" w:hanging="360"/>
      </w:pPr>
      <w:rPr>
        <w:rFonts w:ascii="Helvetica" w:eastAsia="Times New Roman"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BD5840"/>
    <w:multiLevelType w:val="hybridMultilevel"/>
    <w:tmpl w:val="37088CE4"/>
    <w:lvl w:ilvl="0" w:tplc="0FA6D0F8">
      <w:numFmt w:val="bullet"/>
      <w:lvlText w:val="•"/>
      <w:lvlJc w:val="left"/>
      <w:pPr>
        <w:ind w:left="810" w:hanging="360"/>
      </w:pPr>
      <w:rPr>
        <w:rFonts w:ascii="Helvetica" w:eastAsia="Times New Roman" w:hAnsi="Helvetica" w:cs="Helvetica"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265E2E65"/>
    <w:multiLevelType w:val="hybridMultilevel"/>
    <w:tmpl w:val="2E5CE8C4"/>
    <w:lvl w:ilvl="0" w:tplc="0FA6D0F8">
      <w:numFmt w:val="bullet"/>
      <w:lvlText w:val="•"/>
      <w:lvlJc w:val="left"/>
      <w:pPr>
        <w:ind w:left="360" w:hanging="360"/>
      </w:pPr>
      <w:rPr>
        <w:rFonts w:ascii="Helvetica" w:eastAsia="Times New Roman"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C340E5C"/>
    <w:multiLevelType w:val="hybridMultilevel"/>
    <w:tmpl w:val="1598D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FA45EC7"/>
    <w:multiLevelType w:val="hybridMultilevel"/>
    <w:tmpl w:val="6A580BA8"/>
    <w:lvl w:ilvl="0" w:tplc="0FA6D0F8">
      <w:numFmt w:val="bullet"/>
      <w:lvlText w:val="•"/>
      <w:lvlJc w:val="left"/>
      <w:pPr>
        <w:ind w:left="360" w:hanging="360"/>
      </w:pPr>
      <w:rPr>
        <w:rFonts w:ascii="Helvetica" w:eastAsia="Times New Roman"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12D3DFC"/>
    <w:multiLevelType w:val="hybridMultilevel"/>
    <w:tmpl w:val="2E5E15F8"/>
    <w:lvl w:ilvl="0" w:tplc="0FA6D0F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A052CD"/>
    <w:multiLevelType w:val="hybridMultilevel"/>
    <w:tmpl w:val="7D2A3FB6"/>
    <w:lvl w:ilvl="0" w:tplc="0FA6D0F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6E3595"/>
    <w:multiLevelType w:val="multilevel"/>
    <w:tmpl w:val="2A20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5E177A"/>
    <w:multiLevelType w:val="hybridMultilevel"/>
    <w:tmpl w:val="51C0C314"/>
    <w:lvl w:ilvl="0" w:tplc="0FA6D0F8">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0A6B34"/>
    <w:multiLevelType w:val="multilevel"/>
    <w:tmpl w:val="E4E4A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EB473D"/>
    <w:multiLevelType w:val="hybridMultilevel"/>
    <w:tmpl w:val="697048B2"/>
    <w:lvl w:ilvl="0" w:tplc="0FA6D0F8">
      <w:numFmt w:val="bullet"/>
      <w:lvlText w:val="•"/>
      <w:lvlJc w:val="left"/>
      <w:pPr>
        <w:ind w:left="804" w:hanging="360"/>
      </w:pPr>
      <w:rPr>
        <w:rFonts w:ascii="Helvetica" w:eastAsia="Times New Roman" w:hAnsi="Helvetica" w:cs="Helvetica"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72712477"/>
    <w:multiLevelType w:val="hybridMultilevel"/>
    <w:tmpl w:val="443E6C0E"/>
    <w:lvl w:ilvl="0" w:tplc="0FA6D0F8">
      <w:numFmt w:val="bullet"/>
      <w:lvlText w:val="•"/>
      <w:lvlJc w:val="left"/>
      <w:pPr>
        <w:ind w:left="1440" w:hanging="360"/>
      </w:pPr>
      <w:rPr>
        <w:rFonts w:ascii="Helvetica" w:eastAsia="Times New Roman"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39A2F6B"/>
    <w:multiLevelType w:val="multilevel"/>
    <w:tmpl w:val="C7185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F60B50"/>
    <w:multiLevelType w:val="hybridMultilevel"/>
    <w:tmpl w:val="5E427F2C"/>
    <w:lvl w:ilvl="0" w:tplc="0FA6D0F8">
      <w:numFmt w:val="bullet"/>
      <w:lvlText w:val="•"/>
      <w:lvlJc w:val="left"/>
      <w:pPr>
        <w:ind w:left="180" w:hanging="360"/>
      </w:pPr>
      <w:rPr>
        <w:rFonts w:ascii="Helvetica" w:eastAsia="Times New Roman" w:hAnsi="Helvetica" w:cs="Helvetica"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7">
    <w:nsid w:val="7C870D3B"/>
    <w:multiLevelType w:val="hybridMultilevel"/>
    <w:tmpl w:val="8C066B9C"/>
    <w:lvl w:ilvl="0" w:tplc="0FA6D0F8">
      <w:numFmt w:val="bullet"/>
      <w:lvlText w:val="•"/>
      <w:lvlJc w:val="left"/>
      <w:pPr>
        <w:ind w:left="756" w:hanging="360"/>
      </w:pPr>
      <w:rPr>
        <w:rFonts w:ascii="Helvetica" w:eastAsia="Times New Roman" w:hAnsi="Helvetica" w:cs="Helvetica"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8">
    <w:nsid w:val="7E2651BE"/>
    <w:multiLevelType w:val="hybridMultilevel"/>
    <w:tmpl w:val="5BDA23CC"/>
    <w:lvl w:ilvl="0" w:tplc="0FA6D0F8">
      <w:numFmt w:val="bullet"/>
      <w:lvlText w:val="•"/>
      <w:lvlJc w:val="left"/>
      <w:pPr>
        <w:ind w:left="360" w:hanging="360"/>
      </w:pPr>
      <w:rPr>
        <w:rFonts w:ascii="Helvetica" w:eastAsia="Times New Roman"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2"/>
  </w:num>
  <w:num w:numId="3">
    <w:abstractNumId w:val="15"/>
  </w:num>
  <w:num w:numId="4">
    <w:abstractNumId w:val="6"/>
  </w:num>
  <w:num w:numId="5">
    <w:abstractNumId w:val="11"/>
  </w:num>
  <w:num w:numId="6">
    <w:abstractNumId w:val="1"/>
  </w:num>
  <w:num w:numId="7">
    <w:abstractNumId w:val="9"/>
  </w:num>
  <w:num w:numId="8">
    <w:abstractNumId w:val="7"/>
  </w:num>
  <w:num w:numId="9">
    <w:abstractNumId w:val="14"/>
  </w:num>
  <w:num w:numId="10">
    <w:abstractNumId w:val="16"/>
  </w:num>
  <w:num w:numId="11">
    <w:abstractNumId w:val="0"/>
  </w:num>
  <w:num w:numId="12">
    <w:abstractNumId w:val="2"/>
  </w:num>
  <w:num w:numId="13">
    <w:abstractNumId w:val="3"/>
  </w:num>
  <w:num w:numId="14">
    <w:abstractNumId w:val="13"/>
  </w:num>
  <w:num w:numId="15">
    <w:abstractNumId w:val="18"/>
  </w:num>
  <w:num w:numId="16">
    <w:abstractNumId w:val="5"/>
  </w:num>
  <w:num w:numId="17">
    <w:abstractNumId w:val="17"/>
  </w:num>
  <w:num w:numId="18">
    <w:abstractNumId w:val="4"/>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284E"/>
    <w:rsid w:val="0007195B"/>
    <w:rsid w:val="001C5B42"/>
    <w:rsid w:val="00296CC6"/>
    <w:rsid w:val="002C6230"/>
    <w:rsid w:val="002E49C1"/>
    <w:rsid w:val="00586F4E"/>
    <w:rsid w:val="00825A36"/>
    <w:rsid w:val="00B62A19"/>
    <w:rsid w:val="00EB284E"/>
    <w:rsid w:val="00F27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284E"/>
    <w:rPr>
      <w:b/>
      <w:bCs/>
    </w:rPr>
  </w:style>
  <w:style w:type="paragraph" w:styleId="ListParagraph">
    <w:name w:val="List Paragraph"/>
    <w:basedOn w:val="Normal"/>
    <w:uiPriority w:val="34"/>
    <w:qFormat/>
    <w:rsid w:val="001C5B42"/>
    <w:pPr>
      <w:ind w:left="720"/>
      <w:contextualSpacing/>
    </w:pPr>
  </w:style>
  <w:style w:type="paragraph" w:styleId="BalloonText">
    <w:name w:val="Balloon Text"/>
    <w:basedOn w:val="Normal"/>
    <w:link w:val="BalloonTextChar"/>
    <w:uiPriority w:val="99"/>
    <w:semiHidden/>
    <w:unhideWhenUsed/>
    <w:rsid w:val="00071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9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8199974">
      <w:bodyDiv w:val="1"/>
      <w:marLeft w:val="343"/>
      <w:marRight w:val="343"/>
      <w:marTop w:val="343"/>
      <w:marBottom w:val="343"/>
      <w:divBdr>
        <w:top w:val="none" w:sz="0" w:space="0" w:color="auto"/>
        <w:left w:val="none" w:sz="0" w:space="0" w:color="auto"/>
        <w:bottom w:val="none" w:sz="0" w:space="0" w:color="auto"/>
        <w:right w:val="none" w:sz="0" w:space="0" w:color="auto"/>
      </w:divBdr>
      <w:divsChild>
        <w:div w:id="1814518485">
          <w:marLeft w:val="0"/>
          <w:marRight w:val="0"/>
          <w:marTop w:val="0"/>
          <w:marBottom w:val="0"/>
          <w:divBdr>
            <w:top w:val="none" w:sz="0" w:space="0" w:color="auto"/>
            <w:left w:val="none" w:sz="0" w:space="0" w:color="auto"/>
            <w:bottom w:val="none" w:sz="0" w:space="0" w:color="auto"/>
            <w:right w:val="none" w:sz="0" w:space="0" w:color="auto"/>
          </w:divBdr>
        </w:div>
        <w:div w:id="840777850">
          <w:marLeft w:val="0"/>
          <w:marRight w:val="0"/>
          <w:marTop w:val="0"/>
          <w:marBottom w:val="0"/>
          <w:divBdr>
            <w:top w:val="none" w:sz="0" w:space="0" w:color="auto"/>
            <w:left w:val="none" w:sz="0" w:space="0" w:color="auto"/>
            <w:bottom w:val="none" w:sz="0" w:space="0" w:color="auto"/>
            <w:right w:val="none" w:sz="0" w:space="0" w:color="auto"/>
          </w:divBdr>
        </w:div>
        <w:div w:id="739862914">
          <w:marLeft w:val="0"/>
          <w:marRight w:val="0"/>
          <w:marTop w:val="0"/>
          <w:marBottom w:val="0"/>
          <w:divBdr>
            <w:top w:val="none" w:sz="0" w:space="0" w:color="auto"/>
            <w:left w:val="none" w:sz="0" w:space="0" w:color="auto"/>
            <w:bottom w:val="none" w:sz="0" w:space="0" w:color="auto"/>
            <w:right w:val="none" w:sz="0" w:space="0" w:color="auto"/>
          </w:divBdr>
        </w:div>
        <w:div w:id="909341156">
          <w:marLeft w:val="0"/>
          <w:marRight w:val="0"/>
          <w:marTop w:val="0"/>
          <w:marBottom w:val="0"/>
          <w:divBdr>
            <w:top w:val="none" w:sz="0" w:space="0" w:color="auto"/>
            <w:left w:val="none" w:sz="0" w:space="0" w:color="auto"/>
            <w:bottom w:val="none" w:sz="0" w:space="0" w:color="auto"/>
            <w:right w:val="none" w:sz="0" w:space="0" w:color="auto"/>
          </w:divBdr>
        </w:div>
        <w:div w:id="1546720331">
          <w:marLeft w:val="0"/>
          <w:marRight w:val="0"/>
          <w:marTop w:val="0"/>
          <w:marBottom w:val="0"/>
          <w:divBdr>
            <w:top w:val="none" w:sz="0" w:space="0" w:color="auto"/>
            <w:left w:val="none" w:sz="0" w:space="0" w:color="auto"/>
            <w:bottom w:val="none" w:sz="0" w:space="0" w:color="auto"/>
            <w:right w:val="none" w:sz="0" w:space="0" w:color="auto"/>
          </w:divBdr>
        </w:div>
        <w:div w:id="433551050">
          <w:marLeft w:val="0"/>
          <w:marRight w:val="0"/>
          <w:marTop w:val="0"/>
          <w:marBottom w:val="0"/>
          <w:divBdr>
            <w:top w:val="none" w:sz="0" w:space="0" w:color="auto"/>
            <w:left w:val="none" w:sz="0" w:space="0" w:color="auto"/>
            <w:bottom w:val="none" w:sz="0" w:space="0" w:color="auto"/>
            <w:right w:val="none" w:sz="0" w:space="0" w:color="auto"/>
          </w:divBdr>
        </w:div>
        <w:div w:id="1195776172">
          <w:marLeft w:val="0"/>
          <w:marRight w:val="0"/>
          <w:marTop w:val="0"/>
          <w:marBottom w:val="0"/>
          <w:divBdr>
            <w:top w:val="none" w:sz="0" w:space="0" w:color="auto"/>
            <w:left w:val="none" w:sz="0" w:space="0" w:color="auto"/>
            <w:bottom w:val="none" w:sz="0" w:space="0" w:color="auto"/>
            <w:right w:val="none" w:sz="0" w:space="0" w:color="auto"/>
          </w:divBdr>
        </w:div>
        <w:div w:id="214319617">
          <w:marLeft w:val="0"/>
          <w:marRight w:val="0"/>
          <w:marTop w:val="0"/>
          <w:marBottom w:val="0"/>
          <w:divBdr>
            <w:top w:val="none" w:sz="0" w:space="0" w:color="auto"/>
            <w:left w:val="none" w:sz="0" w:space="0" w:color="auto"/>
            <w:bottom w:val="none" w:sz="0" w:space="0" w:color="auto"/>
            <w:right w:val="none" w:sz="0" w:space="0" w:color="auto"/>
          </w:divBdr>
        </w:div>
        <w:div w:id="1105418243">
          <w:marLeft w:val="0"/>
          <w:marRight w:val="0"/>
          <w:marTop w:val="0"/>
          <w:marBottom w:val="0"/>
          <w:divBdr>
            <w:top w:val="none" w:sz="0" w:space="0" w:color="auto"/>
            <w:left w:val="none" w:sz="0" w:space="0" w:color="auto"/>
            <w:bottom w:val="none" w:sz="0" w:space="0" w:color="auto"/>
            <w:right w:val="none" w:sz="0" w:space="0" w:color="auto"/>
          </w:divBdr>
        </w:div>
        <w:div w:id="280963897">
          <w:marLeft w:val="0"/>
          <w:marRight w:val="0"/>
          <w:marTop w:val="0"/>
          <w:marBottom w:val="0"/>
          <w:divBdr>
            <w:top w:val="none" w:sz="0" w:space="0" w:color="auto"/>
            <w:left w:val="none" w:sz="0" w:space="0" w:color="auto"/>
            <w:bottom w:val="none" w:sz="0" w:space="0" w:color="auto"/>
            <w:right w:val="none" w:sz="0" w:space="0" w:color="auto"/>
          </w:divBdr>
        </w:div>
        <w:div w:id="951203779">
          <w:marLeft w:val="0"/>
          <w:marRight w:val="0"/>
          <w:marTop w:val="0"/>
          <w:marBottom w:val="0"/>
          <w:divBdr>
            <w:top w:val="none" w:sz="0" w:space="0" w:color="auto"/>
            <w:left w:val="none" w:sz="0" w:space="0" w:color="auto"/>
            <w:bottom w:val="none" w:sz="0" w:space="0" w:color="auto"/>
            <w:right w:val="none" w:sz="0" w:space="0" w:color="auto"/>
          </w:divBdr>
        </w:div>
        <w:div w:id="1497302797">
          <w:marLeft w:val="0"/>
          <w:marRight w:val="0"/>
          <w:marTop w:val="0"/>
          <w:marBottom w:val="0"/>
          <w:divBdr>
            <w:top w:val="none" w:sz="0" w:space="0" w:color="auto"/>
            <w:left w:val="none" w:sz="0" w:space="0" w:color="auto"/>
            <w:bottom w:val="none" w:sz="0" w:space="0" w:color="auto"/>
            <w:right w:val="none" w:sz="0" w:space="0" w:color="auto"/>
          </w:divBdr>
          <w:divsChild>
            <w:div w:id="598803775">
              <w:marLeft w:val="0"/>
              <w:marRight w:val="0"/>
              <w:marTop w:val="0"/>
              <w:marBottom w:val="0"/>
              <w:divBdr>
                <w:top w:val="none" w:sz="0" w:space="0" w:color="auto"/>
                <w:left w:val="none" w:sz="0" w:space="0" w:color="auto"/>
                <w:bottom w:val="none" w:sz="0" w:space="0" w:color="auto"/>
                <w:right w:val="none" w:sz="0" w:space="0" w:color="auto"/>
              </w:divBdr>
            </w:div>
            <w:div w:id="1184442042">
              <w:marLeft w:val="0"/>
              <w:marRight w:val="0"/>
              <w:marTop w:val="0"/>
              <w:marBottom w:val="0"/>
              <w:divBdr>
                <w:top w:val="none" w:sz="0" w:space="0" w:color="auto"/>
                <w:left w:val="none" w:sz="0" w:space="0" w:color="auto"/>
                <w:bottom w:val="none" w:sz="0" w:space="0" w:color="auto"/>
                <w:right w:val="none" w:sz="0" w:space="0" w:color="auto"/>
              </w:divBdr>
            </w:div>
            <w:div w:id="923150917">
              <w:marLeft w:val="0"/>
              <w:marRight w:val="0"/>
              <w:marTop w:val="0"/>
              <w:marBottom w:val="0"/>
              <w:divBdr>
                <w:top w:val="none" w:sz="0" w:space="0" w:color="auto"/>
                <w:left w:val="none" w:sz="0" w:space="0" w:color="auto"/>
                <w:bottom w:val="none" w:sz="0" w:space="0" w:color="auto"/>
                <w:right w:val="none" w:sz="0" w:space="0" w:color="auto"/>
              </w:divBdr>
            </w:div>
            <w:div w:id="890729552">
              <w:marLeft w:val="0"/>
              <w:marRight w:val="0"/>
              <w:marTop w:val="0"/>
              <w:marBottom w:val="0"/>
              <w:divBdr>
                <w:top w:val="none" w:sz="0" w:space="0" w:color="auto"/>
                <w:left w:val="none" w:sz="0" w:space="0" w:color="auto"/>
                <w:bottom w:val="none" w:sz="0" w:space="0" w:color="auto"/>
                <w:right w:val="none" w:sz="0" w:space="0" w:color="auto"/>
              </w:divBdr>
            </w:div>
          </w:divsChild>
        </w:div>
        <w:div w:id="286937306">
          <w:marLeft w:val="0"/>
          <w:marRight w:val="0"/>
          <w:marTop w:val="0"/>
          <w:marBottom w:val="0"/>
          <w:divBdr>
            <w:top w:val="none" w:sz="0" w:space="0" w:color="auto"/>
            <w:left w:val="none" w:sz="0" w:space="0" w:color="auto"/>
            <w:bottom w:val="none" w:sz="0" w:space="0" w:color="auto"/>
            <w:right w:val="none" w:sz="0" w:space="0" w:color="auto"/>
          </w:divBdr>
        </w:div>
        <w:div w:id="1448232048">
          <w:marLeft w:val="0"/>
          <w:marRight w:val="0"/>
          <w:marTop w:val="0"/>
          <w:marBottom w:val="0"/>
          <w:divBdr>
            <w:top w:val="none" w:sz="0" w:space="0" w:color="auto"/>
            <w:left w:val="none" w:sz="0" w:space="0" w:color="auto"/>
            <w:bottom w:val="none" w:sz="0" w:space="0" w:color="auto"/>
            <w:right w:val="none" w:sz="0" w:space="0" w:color="auto"/>
          </w:divBdr>
        </w:div>
        <w:div w:id="515583443">
          <w:marLeft w:val="0"/>
          <w:marRight w:val="0"/>
          <w:marTop w:val="0"/>
          <w:marBottom w:val="0"/>
          <w:divBdr>
            <w:top w:val="none" w:sz="0" w:space="0" w:color="auto"/>
            <w:left w:val="none" w:sz="0" w:space="0" w:color="auto"/>
            <w:bottom w:val="none" w:sz="0" w:space="0" w:color="auto"/>
            <w:right w:val="none" w:sz="0" w:space="0" w:color="auto"/>
          </w:divBdr>
        </w:div>
        <w:div w:id="287247975">
          <w:marLeft w:val="0"/>
          <w:marRight w:val="0"/>
          <w:marTop w:val="0"/>
          <w:marBottom w:val="0"/>
          <w:divBdr>
            <w:top w:val="none" w:sz="0" w:space="0" w:color="auto"/>
            <w:left w:val="none" w:sz="0" w:space="0" w:color="auto"/>
            <w:bottom w:val="none" w:sz="0" w:space="0" w:color="auto"/>
            <w:right w:val="none" w:sz="0" w:space="0" w:color="auto"/>
          </w:divBdr>
        </w:div>
        <w:div w:id="240456999">
          <w:marLeft w:val="0"/>
          <w:marRight w:val="0"/>
          <w:marTop w:val="0"/>
          <w:marBottom w:val="0"/>
          <w:divBdr>
            <w:top w:val="none" w:sz="0" w:space="0" w:color="auto"/>
            <w:left w:val="none" w:sz="0" w:space="0" w:color="auto"/>
            <w:bottom w:val="none" w:sz="0" w:space="0" w:color="auto"/>
            <w:right w:val="none" w:sz="0" w:space="0" w:color="auto"/>
          </w:divBdr>
        </w:div>
        <w:div w:id="190845366">
          <w:marLeft w:val="0"/>
          <w:marRight w:val="0"/>
          <w:marTop w:val="0"/>
          <w:marBottom w:val="0"/>
          <w:divBdr>
            <w:top w:val="none" w:sz="0" w:space="0" w:color="auto"/>
            <w:left w:val="none" w:sz="0" w:space="0" w:color="auto"/>
            <w:bottom w:val="none" w:sz="0" w:space="0" w:color="auto"/>
            <w:right w:val="none" w:sz="0" w:space="0" w:color="auto"/>
          </w:divBdr>
        </w:div>
        <w:div w:id="1874296685">
          <w:marLeft w:val="0"/>
          <w:marRight w:val="0"/>
          <w:marTop w:val="0"/>
          <w:marBottom w:val="0"/>
          <w:divBdr>
            <w:top w:val="none" w:sz="0" w:space="0" w:color="auto"/>
            <w:left w:val="none" w:sz="0" w:space="0" w:color="auto"/>
            <w:bottom w:val="none" w:sz="0" w:space="0" w:color="auto"/>
            <w:right w:val="none" w:sz="0" w:space="0" w:color="auto"/>
          </w:divBdr>
        </w:div>
        <w:div w:id="611130111">
          <w:marLeft w:val="0"/>
          <w:marRight w:val="0"/>
          <w:marTop w:val="0"/>
          <w:marBottom w:val="0"/>
          <w:divBdr>
            <w:top w:val="none" w:sz="0" w:space="0" w:color="auto"/>
            <w:left w:val="none" w:sz="0" w:space="0" w:color="auto"/>
            <w:bottom w:val="none" w:sz="0" w:space="0" w:color="auto"/>
            <w:right w:val="none" w:sz="0" w:space="0" w:color="auto"/>
          </w:divBdr>
        </w:div>
        <w:div w:id="947614442">
          <w:marLeft w:val="0"/>
          <w:marRight w:val="0"/>
          <w:marTop w:val="0"/>
          <w:marBottom w:val="0"/>
          <w:divBdr>
            <w:top w:val="none" w:sz="0" w:space="0" w:color="auto"/>
            <w:left w:val="none" w:sz="0" w:space="0" w:color="auto"/>
            <w:bottom w:val="none" w:sz="0" w:space="0" w:color="auto"/>
            <w:right w:val="none" w:sz="0" w:space="0" w:color="auto"/>
          </w:divBdr>
        </w:div>
        <w:div w:id="431516172">
          <w:marLeft w:val="0"/>
          <w:marRight w:val="0"/>
          <w:marTop w:val="0"/>
          <w:marBottom w:val="0"/>
          <w:divBdr>
            <w:top w:val="none" w:sz="0" w:space="0" w:color="auto"/>
            <w:left w:val="none" w:sz="0" w:space="0" w:color="auto"/>
            <w:bottom w:val="none" w:sz="0" w:space="0" w:color="auto"/>
            <w:right w:val="none" w:sz="0" w:space="0" w:color="auto"/>
          </w:divBdr>
        </w:div>
        <w:div w:id="83888049">
          <w:marLeft w:val="0"/>
          <w:marRight w:val="0"/>
          <w:marTop w:val="0"/>
          <w:marBottom w:val="0"/>
          <w:divBdr>
            <w:top w:val="none" w:sz="0" w:space="0" w:color="auto"/>
            <w:left w:val="none" w:sz="0" w:space="0" w:color="auto"/>
            <w:bottom w:val="none" w:sz="0" w:space="0" w:color="auto"/>
            <w:right w:val="none" w:sz="0" w:space="0" w:color="auto"/>
          </w:divBdr>
        </w:div>
        <w:div w:id="286814692">
          <w:marLeft w:val="0"/>
          <w:marRight w:val="0"/>
          <w:marTop w:val="0"/>
          <w:marBottom w:val="0"/>
          <w:divBdr>
            <w:top w:val="none" w:sz="0" w:space="0" w:color="auto"/>
            <w:left w:val="none" w:sz="0" w:space="0" w:color="auto"/>
            <w:bottom w:val="none" w:sz="0" w:space="0" w:color="auto"/>
            <w:right w:val="none" w:sz="0" w:space="0" w:color="auto"/>
          </w:divBdr>
        </w:div>
        <w:div w:id="1892224191">
          <w:marLeft w:val="0"/>
          <w:marRight w:val="0"/>
          <w:marTop w:val="0"/>
          <w:marBottom w:val="0"/>
          <w:divBdr>
            <w:top w:val="none" w:sz="0" w:space="0" w:color="auto"/>
            <w:left w:val="none" w:sz="0" w:space="0" w:color="auto"/>
            <w:bottom w:val="none" w:sz="0" w:space="0" w:color="auto"/>
            <w:right w:val="none" w:sz="0" w:space="0" w:color="auto"/>
          </w:divBdr>
        </w:div>
        <w:div w:id="2031838374">
          <w:marLeft w:val="0"/>
          <w:marRight w:val="0"/>
          <w:marTop w:val="0"/>
          <w:marBottom w:val="0"/>
          <w:divBdr>
            <w:top w:val="none" w:sz="0" w:space="0" w:color="auto"/>
            <w:left w:val="none" w:sz="0" w:space="0" w:color="auto"/>
            <w:bottom w:val="none" w:sz="0" w:space="0" w:color="auto"/>
            <w:right w:val="none" w:sz="0" w:space="0" w:color="auto"/>
          </w:divBdr>
        </w:div>
        <w:div w:id="1548101971">
          <w:marLeft w:val="0"/>
          <w:marRight w:val="0"/>
          <w:marTop w:val="0"/>
          <w:marBottom w:val="0"/>
          <w:divBdr>
            <w:top w:val="none" w:sz="0" w:space="0" w:color="auto"/>
            <w:left w:val="none" w:sz="0" w:space="0" w:color="auto"/>
            <w:bottom w:val="none" w:sz="0" w:space="0" w:color="auto"/>
            <w:right w:val="none" w:sz="0" w:space="0" w:color="auto"/>
          </w:divBdr>
        </w:div>
        <w:div w:id="1506672868">
          <w:marLeft w:val="0"/>
          <w:marRight w:val="0"/>
          <w:marTop w:val="0"/>
          <w:marBottom w:val="0"/>
          <w:divBdr>
            <w:top w:val="none" w:sz="0" w:space="0" w:color="auto"/>
            <w:left w:val="none" w:sz="0" w:space="0" w:color="auto"/>
            <w:bottom w:val="none" w:sz="0" w:space="0" w:color="auto"/>
            <w:right w:val="none" w:sz="0" w:space="0" w:color="auto"/>
          </w:divBdr>
          <w:divsChild>
            <w:div w:id="9337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4</cp:revision>
  <dcterms:created xsi:type="dcterms:W3CDTF">2013-11-24T22:07:00Z</dcterms:created>
  <dcterms:modified xsi:type="dcterms:W3CDTF">2013-11-25T01:47:00Z</dcterms:modified>
</cp:coreProperties>
</file>